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C1" w:rsidRPr="001056C1" w:rsidRDefault="001056C1" w:rsidP="001056C1">
      <w:pPr>
        <w:pStyle w:val="1"/>
        <w:spacing w:after="0"/>
        <w:rPr>
          <w:sz w:val="28"/>
          <w:szCs w:val="28"/>
          <w:lang w:val="kk-KZ"/>
        </w:rPr>
      </w:pPr>
      <w:r w:rsidRPr="001056C1">
        <w:rPr>
          <w:sz w:val="28"/>
          <w:szCs w:val="28"/>
          <w:lang w:val="ru-RU"/>
        </w:rPr>
        <w:t>А</w:t>
      </w:r>
      <w:r w:rsidRPr="001056C1">
        <w:rPr>
          <w:sz w:val="28"/>
          <w:szCs w:val="28"/>
          <w:lang w:val="kk-KZ"/>
        </w:rPr>
        <w:t>втор туралы акпарат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szCs w:val="28"/>
        </w:rPr>
      </w:pP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szCs w:val="28"/>
        </w:rPr>
      </w:pPr>
      <w:r w:rsidRPr="001056C1">
        <w:rPr>
          <w:rFonts w:ascii="Times New Roman" w:hAnsi="Times New Roman" w:cs="Times New Roman"/>
          <w:szCs w:val="28"/>
        </w:rPr>
        <w:t>1. </w:t>
      </w:r>
      <w:proofErr w:type="spellStart"/>
      <w:r w:rsidRPr="001056C1">
        <w:rPr>
          <w:rFonts w:ascii="Times New Roman" w:hAnsi="Times New Roman" w:cs="Times New Roman"/>
          <w:szCs w:val="28"/>
        </w:rPr>
        <w:t>Аты-жөні,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szCs w:val="28"/>
        </w:rPr>
        <w:t>әкесінің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szCs w:val="28"/>
        </w:rPr>
        <w:t>аты</w:t>
      </w:r>
      <w:proofErr w:type="spellEnd"/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b/>
          <w:szCs w:val="28"/>
        </w:rPr>
      </w:pPr>
      <w:proofErr w:type="spellStart"/>
      <w:r w:rsidRPr="001056C1">
        <w:rPr>
          <w:rFonts w:ascii="Times New Roman" w:hAnsi="Times New Roman" w:cs="Times New Roman"/>
          <w:b/>
          <w:szCs w:val="28"/>
        </w:rPr>
        <w:t>Оспанов</w:t>
      </w:r>
      <w:proofErr w:type="spellEnd"/>
      <w:r w:rsidRPr="001056C1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b/>
          <w:szCs w:val="28"/>
        </w:rPr>
        <w:t>Кайрлы</w:t>
      </w:r>
      <w:proofErr w:type="spellEnd"/>
      <w:r w:rsidRPr="001056C1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b/>
          <w:szCs w:val="28"/>
        </w:rPr>
        <w:t>Иманалиевич</w:t>
      </w:r>
      <w:proofErr w:type="spellEnd"/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szCs w:val="28"/>
        </w:rPr>
      </w:pPr>
      <w:r w:rsidRPr="001056C1">
        <w:rPr>
          <w:rFonts w:ascii="Times New Roman" w:hAnsi="Times New Roman" w:cs="Times New Roman"/>
          <w:szCs w:val="28"/>
        </w:rPr>
        <w:t>2. </w:t>
      </w:r>
      <w:proofErr w:type="spellStart"/>
      <w:r w:rsidRPr="001056C1">
        <w:rPr>
          <w:rFonts w:ascii="Times New Roman" w:hAnsi="Times New Roman" w:cs="Times New Roman"/>
          <w:szCs w:val="28"/>
        </w:rPr>
        <w:t>Қызметі,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szCs w:val="28"/>
        </w:rPr>
        <w:t>ғылыми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szCs w:val="28"/>
        </w:rPr>
        <w:t>дәрежесі,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szCs w:val="28"/>
        </w:rPr>
        <w:t>атағы</w:t>
      </w:r>
      <w:proofErr w:type="spellEnd"/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b/>
          <w:i/>
          <w:szCs w:val="28"/>
        </w:rPr>
      </w:pPr>
      <w:r w:rsidRPr="001056C1">
        <w:rPr>
          <w:rFonts w:ascii="Times New Roman" w:hAnsi="Times New Roman" w:cs="Times New Roman"/>
          <w:b/>
          <w:szCs w:val="28"/>
          <w:lang w:val="kk-KZ"/>
        </w:rPr>
        <w:t xml:space="preserve">Оқытушы, саясаттану ғылымының кандидаты, </w:t>
      </w:r>
      <w:r w:rsidRPr="001056C1">
        <w:rPr>
          <w:rFonts w:ascii="Times New Roman" w:hAnsi="Times New Roman" w:cs="Times New Roman"/>
          <w:b/>
          <w:szCs w:val="28"/>
        </w:rPr>
        <w:t>доцент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b/>
          <w:i/>
          <w:szCs w:val="28"/>
        </w:rPr>
      </w:pPr>
      <w:r w:rsidRPr="001056C1">
        <w:rPr>
          <w:rFonts w:ascii="Times New Roman" w:hAnsi="Times New Roman" w:cs="Times New Roman"/>
          <w:szCs w:val="28"/>
        </w:rPr>
        <w:t xml:space="preserve">3. </w:t>
      </w:r>
      <w:proofErr w:type="spellStart"/>
      <w:r w:rsidRPr="001056C1">
        <w:rPr>
          <w:rFonts w:ascii="Times New Roman" w:hAnsi="Times New Roman" w:cs="Times New Roman"/>
          <w:szCs w:val="28"/>
        </w:rPr>
        <w:t>Бі</w:t>
      </w:r>
      <w:proofErr w:type="gramStart"/>
      <w:r w:rsidRPr="001056C1">
        <w:rPr>
          <w:rFonts w:ascii="Times New Roman" w:hAnsi="Times New Roman" w:cs="Times New Roman"/>
          <w:szCs w:val="28"/>
        </w:rPr>
        <w:t>л</w:t>
      </w:r>
      <w:proofErr w:type="gramEnd"/>
      <w:r w:rsidRPr="001056C1">
        <w:rPr>
          <w:rFonts w:ascii="Times New Roman" w:hAnsi="Times New Roman" w:cs="Times New Roman"/>
          <w:szCs w:val="28"/>
        </w:rPr>
        <w:t>імі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– </w:t>
      </w:r>
      <w:r w:rsidRPr="001056C1">
        <w:rPr>
          <w:rFonts w:ascii="Times New Roman" w:hAnsi="Times New Roman" w:cs="Times New Roman"/>
          <w:b/>
          <w:szCs w:val="28"/>
          <w:lang w:val="kk-KZ"/>
        </w:rPr>
        <w:t>жоғары.</w:t>
      </w:r>
      <w:r w:rsidRPr="001056C1">
        <w:rPr>
          <w:rFonts w:ascii="Times New Roman" w:hAnsi="Times New Roman" w:cs="Times New Roman"/>
          <w:b/>
          <w:sz w:val="24"/>
          <w:lang w:val="kk-KZ"/>
        </w:rPr>
        <w:t>1989 жылы Абай атындағы ҚазПУ, ҚазГЗУ-2003ж, заңгер.</w:t>
      </w:r>
    </w:p>
    <w:p w:rsidR="001056C1" w:rsidRPr="001056C1" w:rsidRDefault="001056C1" w:rsidP="001056C1">
      <w:pPr>
        <w:spacing w:line="240" w:lineRule="auto"/>
        <w:ind w:firstLine="28"/>
        <w:rPr>
          <w:rFonts w:ascii="Times New Roman" w:hAnsi="Times New Roman" w:cs="Times New Roman"/>
          <w:b/>
          <w:szCs w:val="28"/>
        </w:rPr>
      </w:pPr>
    </w:p>
    <w:p w:rsidR="001056C1" w:rsidRPr="001056C1" w:rsidRDefault="001056C1" w:rsidP="001056C1">
      <w:pPr>
        <w:spacing w:line="240" w:lineRule="auto"/>
        <w:ind w:firstLine="28"/>
        <w:rPr>
          <w:rFonts w:ascii="Times New Roman" w:hAnsi="Times New Roman" w:cs="Times New Roman"/>
          <w:i/>
          <w:szCs w:val="28"/>
          <w:lang w:val="kk-KZ"/>
        </w:rPr>
      </w:pPr>
      <w:r w:rsidRPr="001056C1">
        <w:rPr>
          <w:rFonts w:ascii="Times New Roman" w:hAnsi="Times New Roman" w:cs="Times New Roman"/>
          <w:szCs w:val="28"/>
        </w:rPr>
        <w:t xml:space="preserve">4. </w:t>
      </w:r>
      <w:proofErr w:type="spellStart"/>
      <w:r w:rsidRPr="001056C1">
        <w:rPr>
          <w:rFonts w:ascii="Times New Roman" w:hAnsi="Times New Roman" w:cs="Times New Roman"/>
          <w:szCs w:val="28"/>
        </w:rPr>
        <w:t>Зерттеу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szCs w:val="28"/>
        </w:rPr>
        <w:t>саласы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мен </w:t>
      </w:r>
      <w:proofErr w:type="spellStart"/>
      <w:r w:rsidRPr="001056C1">
        <w:rPr>
          <w:rFonts w:ascii="Times New Roman" w:hAnsi="Times New Roman" w:cs="Times New Roman"/>
          <w:szCs w:val="28"/>
        </w:rPr>
        <w:t>бағыты,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szCs w:val="28"/>
        </w:rPr>
        <w:t>соның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szCs w:val="28"/>
        </w:rPr>
        <w:t>ішінде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szCs w:val="28"/>
        </w:rPr>
        <w:t>ғылыми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1056C1">
        <w:rPr>
          <w:rFonts w:ascii="Times New Roman" w:hAnsi="Times New Roman" w:cs="Times New Roman"/>
          <w:szCs w:val="28"/>
        </w:rPr>
        <w:t>жобалар</w:t>
      </w:r>
      <w:proofErr w:type="gramEnd"/>
      <w:r w:rsidRPr="001056C1">
        <w:rPr>
          <w:rFonts w:ascii="Times New Roman" w:hAnsi="Times New Roman" w:cs="Times New Roman"/>
          <w:szCs w:val="28"/>
        </w:rPr>
        <w:t>ға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szCs w:val="28"/>
        </w:rPr>
        <w:t>қатысу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szCs w:val="28"/>
        </w:rPr>
        <w:t>және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szCs w:val="28"/>
        </w:rPr>
        <w:t>зерттеу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szCs w:val="28"/>
        </w:rPr>
        <w:t>нәтижелері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szCs w:val="28"/>
        </w:rPr>
        <w:t>туралы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szCs w:val="28"/>
        </w:rPr>
        <w:t>қысқаша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szCs w:val="28"/>
        </w:rPr>
        <w:t>ақпарат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«</w:t>
      </w:r>
      <w:r w:rsidRPr="001056C1">
        <w:rPr>
          <w:rFonts w:ascii="Times New Roman" w:hAnsi="Times New Roman" w:cs="Times New Roman"/>
          <w:szCs w:val="28"/>
          <w:lang w:val="kk-KZ"/>
        </w:rPr>
        <w:t>Азаматтық қоғам және құқықтық мемлекетті жетілдіру Қазақстан Республикасының стратегиялық жоспары</w:t>
      </w:r>
      <w:r w:rsidRPr="001056C1">
        <w:rPr>
          <w:rFonts w:ascii="Times New Roman" w:hAnsi="Times New Roman" w:cs="Times New Roman"/>
          <w:szCs w:val="28"/>
        </w:rPr>
        <w:t>»</w:t>
      </w:r>
      <w:r w:rsidRPr="001056C1">
        <w:rPr>
          <w:rFonts w:ascii="Times New Roman" w:hAnsi="Times New Roman" w:cs="Times New Roman"/>
          <w:szCs w:val="28"/>
          <w:lang w:val="kk-KZ"/>
        </w:rPr>
        <w:t xml:space="preserve"> атты зерттеу жобасына қатысушы. Бұл жұмыстың «Демократиялық саяси үрдістерді эволюциялық қалыптастырудың жолдары» атты саласын зерттейді.   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szCs w:val="28"/>
          <w:lang w:val="kk-KZ"/>
        </w:rPr>
      </w:pP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b/>
          <w:szCs w:val="28"/>
          <w:lang w:val="uk-UA"/>
        </w:rPr>
      </w:pPr>
      <w:r w:rsidRPr="001056C1">
        <w:rPr>
          <w:rFonts w:ascii="Times New Roman" w:hAnsi="Times New Roman" w:cs="Times New Roman"/>
          <w:b/>
          <w:szCs w:val="28"/>
          <w:lang w:val="kk-KZ"/>
        </w:rPr>
        <w:t>5. Негізгі ғылыми жарияланымдардың, патенттердің тізімі. (патенттер, жетілдірілген стандарттар)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sz w:val="24"/>
          <w:lang w:val="kk-KZ"/>
        </w:rPr>
      </w:pPr>
      <w:r w:rsidRPr="001056C1">
        <w:rPr>
          <w:rFonts w:ascii="Times New Roman" w:hAnsi="Times New Roman" w:cs="Times New Roman"/>
          <w:szCs w:val="28"/>
          <w:lang w:val="uk-UA"/>
        </w:rPr>
        <w:t>1.</w:t>
      </w:r>
      <w:r w:rsidRPr="001056C1">
        <w:rPr>
          <w:rFonts w:ascii="Times New Roman" w:hAnsi="Times New Roman" w:cs="Times New Roman"/>
          <w:sz w:val="24"/>
          <w:lang w:val="kk-KZ"/>
        </w:rPr>
        <w:t xml:space="preserve"> Сот қызметінің кейбір саяси маңыздылығы</w:t>
      </w:r>
      <w:r w:rsidRPr="001056C1">
        <w:rPr>
          <w:rFonts w:ascii="Times New Roman" w:hAnsi="Times New Roman" w:cs="Times New Roman"/>
          <w:bCs/>
          <w:sz w:val="24"/>
          <w:lang w:val="kk-KZ"/>
        </w:rPr>
        <w:t xml:space="preserve"> Ізденіс-Поиск, 2010. - № 1 (1). 109-113 </w:t>
      </w:r>
      <w:r w:rsidRPr="001056C1">
        <w:rPr>
          <w:rFonts w:ascii="Times New Roman" w:hAnsi="Times New Roman" w:cs="Times New Roman"/>
          <w:sz w:val="24"/>
          <w:lang w:val="kk-KZ"/>
        </w:rPr>
        <w:t>бет.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sz w:val="24"/>
          <w:lang w:val="kk-KZ"/>
        </w:rPr>
      </w:pPr>
      <w:r w:rsidRPr="001056C1">
        <w:rPr>
          <w:rFonts w:ascii="Times New Roman" w:hAnsi="Times New Roman" w:cs="Times New Roman"/>
          <w:sz w:val="24"/>
          <w:lang w:val="kk-KZ"/>
        </w:rPr>
        <w:t>2. Мемлекеттік егемендік және атқару билігі қалыптасуының кейбір мәселелері</w:t>
      </w:r>
      <w:r w:rsidRPr="001056C1">
        <w:rPr>
          <w:rFonts w:ascii="Times New Roman" w:hAnsi="Times New Roman" w:cs="Times New Roman"/>
          <w:bCs/>
          <w:sz w:val="24"/>
          <w:lang w:val="kk-KZ"/>
        </w:rPr>
        <w:t xml:space="preserve"> Ізденіс-Поиск, 2010. - № 1 (1). 113-117 </w:t>
      </w:r>
      <w:r w:rsidRPr="001056C1">
        <w:rPr>
          <w:rFonts w:ascii="Times New Roman" w:hAnsi="Times New Roman" w:cs="Times New Roman"/>
          <w:sz w:val="24"/>
          <w:lang w:val="kk-KZ"/>
        </w:rPr>
        <w:t>бет.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sz w:val="24"/>
          <w:lang w:val="kk-KZ"/>
        </w:rPr>
      </w:pPr>
      <w:r w:rsidRPr="001056C1">
        <w:rPr>
          <w:rFonts w:ascii="Times New Roman" w:hAnsi="Times New Roman" w:cs="Times New Roman"/>
          <w:sz w:val="24"/>
          <w:lang w:val="kk-KZ"/>
        </w:rPr>
        <w:t>3. Тәуелсіздік туралы конституциялық заң және демократиялық саяси режімнің нығаюының кейбір мәселелері</w:t>
      </w:r>
      <w:r w:rsidRPr="001056C1">
        <w:rPr>
          <w:rFonts w:ascii="Times New Roman" w:hAnsi="Times New Roman" w:cs="Times New Roman"/>
          <w:bCs/>
          <w:sz w:val="24"/>
          <w:lang w:val="kk-KZ"/>
        </w:rPr>
        <w:t xml:space="preserve"> Ізденіс-Поиск, 2010. - № 1 (2). 93-97 </w:t>
      </w:r>
      <w:r w:rsidRPr="001056C1">
        <w:rPr>
          <w:rFonts w:ascii="Times New Roman" w:hAnsi="Times New Roman" w:cs="Times New Roman"/>
          <w:sz w:val="24"/>
          <w:lang w:val="kk-KZ"/>
        </w:rPr>
        <w:t>бет.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sz w:val="24"/>
          <w:lang w:val="kk-KZ"/>
        </w:rPr>
      </w:pPr>
      <w:r w:rsidRPr="001056C1">
        <w:rPr>
          <w:rFonts w:ascii="Times New Roman" w:hAnsi="Times New Roman" w:cs="Times New Roman"/>
          <w:sz w:val="24"/>
          <w:lang w:val="kk-KZ"/>
        </w:rPr>
        <w:t>4. Тәуелсіз Қазақстанның алғашқы конституциясы және демократиялық саяси режімнің дамуының кейбір мәселелері</w:t>
      </w:r>
      <w:r w:rsidRPr="001056C1">
        <w:rPr>
          <w:rFonts w:ascii="Times New Roman" w:hAnsi="Times New Roman" w:cs="Times New Roman"/>
          <w:bCs/>
          <w:sz w:val="24"/>
          <w:lang w:val="kk-KZ"/>
        </w:rPr>
        <w:t xml:space="preserve"> Ізденіс-Поиск, 2010. - № 1 (2). 97-101 </w:t>
      </w:r>
      <w:r w:rsidRPr="001056C1">
        <w:rPr>
          <w:rFonts w:ascii="Times New Roman" w:hAnsi="Times New Roman" w:cs="Times New Roman"/>
          <w:sz w:val="24"/>
          <w:lang w:val="kk-KZ"/>
        </w:rPr>
        <w:t>бет.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sz w:val="24"/>
          <w:lang w:val="kk-KZ"/>
        </w:rPr>
      </w:pPr>
      <w:r w:rsidRPr="001056C1">
        <w:rPr>
          <w:rFonts w:ascii="Times New Roman" w:hAnsi="Times New Roman" w:cs="Times New Roman"/>
          <w:sz w:val="24"/>
          <w:lang w:val="kk-KZ"/>
        </w:rPr>
        <w:t>5. Қазақстандағы демократиялық саяси режімнің дамуының кейбір мәселелері</w:t>
      </w:r>
      <w:r w:rsidRPr="001056C1">
        <w:rPr>
          <w:rFonts w:ascii="Times New Roman" w:hAnsi="Times New Roman" w:cs="Times New Roman"/>
          <w:bCs/>
          <w:sz w:val="24"/>
          <w:lang w:val="kk-KZ"/>
        </w:rPr>
        <w:t xml:space="preserve"> Ізденіс-Поиск, 2010. - № 1 (2). 101-105 </w:t>
      </w:r>
      <w:r w:rsidRPr="001056C1">
        <w:rPr>
          <w:rFonts w:ascii="Times New Roman" w:hAnsi="Times New Roman" w:cs="Times New Roman"/>
          <w:sz w:val="24"/>
          <w:lang w:val="kk-KZ"/>
        </w:rPr>
        <w:t>бет.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bCs/>
          <w:sz w:val="24"/>
          <w:lang w:val="kk-KZ"/>
        </w:rPr>
      </w:pPr>
      <w:r w:rsidRPr="001056C1">
        <w:rPr>
          <w:rFonts w:ascii="Times New Roman" w:hAnsi="Times New Roman" w:cs="Times New Roman"/>
          <w:sz w:val="24"/>
          <w:lang w:val="kk-KZ"/>
        </w:rPr>
        <w:t xml:space="preserve">6. Үкімет: қалыптасу және даму эволюциясы </w:t>
      </w:r>
      <w:r w:rsidRPr="001056C1">
        <w:rPr>
          <w:rFonts w:ascii="Times New Roman" w:hAnsi="Times New Roman" w:cs="Times New Roman"/>
          <w:bCs/>
          <w:sz w:val="24"/>
          <w:lang w:val="kk-KZ"/>
        </w:rPr>
        <w:t>Ұлт тағылымы-Достояние нации, 2010. - № 1. 290-293 бет.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bCs/>
          <w:sz w:val="24"/>
          <w:lang w:val="kk-KZ"/>
        </w:rPr>
      </w:pPr>
      <w:r w:rsidRPr="001056C1">
        <w:rPr>
          <w:rFonts w:ascii="Times New Roman" w:hAnsi="Times New Roman" w:cs="Times New Roman"/>
          <w:bCs/>
          <w:sz w:val="24"/>
          <w:lang w:val="kk-KZ"/>
        </w:rPr>
        <w:t>7.</w:t>
      </w:r>
      <w:r w:rsidRPr="001056C1">
        <w:rPr>
          <w:rFonts w:ascii="Times New Roman" w:hAnsi="Times New Roman" w:cs="Times New Roman"/>
          <w:sz w:val="24"/>
          <w:lang w:val="kk-KZ"/>
        </w:rPr>
        <w:t xml:space="preserve"> Атқару билігін жетілдірудің кейбір саласы.</w:t>
      </w:r>
      <w:r w:rsidRPr="001056C1">
        <w:rPr>
          <w:rFonts w:ascii="Times New Roman" w:hAnsi="Times New Roman" w:cs="Times New Roman"/>
          <w:bCs/>
          <w:sz w:val="24"/>
          <w:lang w:val="kk-KZ"/>
        </w:rPr>
        <w:t xml:space="preserve"> Ұлт тағылымы-Достояние нации, 2010. - № 1. 294-299 бет.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bCs/>
          <w:sz w:val="24"/>
          <w:lang w:val="kk-KZ"/>
        </w:rPr>
      </w:pPr>
      <w:r w:rsidRPr="001056C1">
        <w:rPr>
          <w:rFonts w:ascii="Times New Roman" w:hAnsi="Times New Roman" w:cs="Times New Roman"/>
          <w:bCs/>
          <w:sz w:val="24"/>
          <w:lang w:val="kk-KZ"/>
        </w:rPr>
        <w:t>8.</w:t>
      </w:r>
      <w:r w:rsidRPr="001056C1">
        <w:rPr>
          <w:rFonts w:ascii="Times New Roman" w:hAnsi="Times New Roman" w:cs="Times New Roman"/>
          <w:sz w:val="24"/>
          <w:lang w:val="kk-KZ"/>
        </w:rPr>
        <w:t xml:space="preserve"> Кейбір мемлекеттік органдардың конституциялық мәртебесінің өзгеруі мен нығаюы.</w:t>
      </w:r>
      <w:r w:rsidRPr="001056C1">
        <w:rPr>
          <w:rFonts w:ascii="Times New Roman" w:hAnsi="Times New Roman" w:cs="Times New Roman"/>
          <w:bCs/>
          <w:sz w:val="24"/>
          <w:lang w:val="kk-KZ"/>
        </w:rPr>
        <w:t xml:space="preserve"> Ұлт тағылымы-Достояние нации, 2010. - № 1. 299-303 бет.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bCs/>
          <w:sz w:val="24"/>
        </w:rPr>
      </w:pPr>
      <w:r w:rsidRPr="001056C1">
        <w:rPr>
          <w:rFonts w:ascii="Times New Roman" w:hAnsi="Times New Roman" w:cs="Times New Roman"/>
          <w:bCs/>
          <w:sz w:val="24"/>
          <w:lang w:val="kk-KZ"/>
        </w:rPr>
        <w:t>9.</w:t>
      </w:r>
      <w:r w:rsidRPr="001056C1">
        <w:rPr>
          <w:rFonts w:ascii="Times New Roman" w:hAnsi="Times New Roman" w:cs="Times New Roman"/>
          <w:sz w:val="24"/>
          <w:lang w:val="kk-KZ"/>
        </w:rPr>
        <w:t xml:space="preserve"> Егемендік декларациясы және демократиялық саяси режімнің қалыптасуының кейбір мәселелері,</w:t>
      </w:r>
      <w:r w:rsidRPr="001056C1">
        <w:rPr>
          <w:rFonts w:ascii="Times New Roman" w:hAnsi="Times New Roman" w:cs="Times New Roman"/>
          <w:bCs/>
          <w:sz w:val="24"/>
          <w:lang w:val="kk-KZ"/>
        </w:rPr>
        <w:t xml:space="preserve"> Ұлт тағылымы-Достояние нации, 2010. - № 2. 311-315 бет.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bCs/>
          <w:sz w:val="24"/>
        </w:rPr>
      </w:pPr>
      <w:r w:rsidRPr="001056C1">
        <w:rPr>
          <w:rFonts w:ascii="Times New Roman" w:hAnsi="Times New Roman" w:cs="Times New Roman"/>
          <w:bCs/>
          <w:sz w:val="24"/>
        </w:rPr>
        <w:t>10.</w:t>
      </w:r>
      <w:r w:rsidRPr="001056C1">
        <w:rPr>
          <w:rFonts w:ascii="Times New Roman" w:hAnsi="Times New Roman" w:cs="Times New Roman"/>
          <w:sz w:val="24"/>
          <w:lang w:val="kk-KZ"/>
        </w:rPr>
        <w:t xml:space="preserve"> Некоторые аспекты начального этапа развития демократии в современном Казахстане</w:t>
      </w:r>
      <w:r w:rsidRPr="001056C1">
        <w:rPr>
          <w:rFonts w:ascii="Times New Roman" w:hAnsi="Times New Roman" w:cs="Times New Roman"/>
          <w:bCs/>
          <w:sz w:val="24"/>
          <w:lang w:val="kk-KZ"/>
        </w:rPr>
        <w:t xml:space="preserve"> Наука и новые технологии. - Бишкек, 2010. - № 8. – с. 80-83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bCs/>
          <w:sz w:val="24"/>
        </w:rPr>
      </w:pPr>
      <w:r w:rsidRPr="001056C1">
        <w:rPr>
          <w:rFonts w:ascii="Times New Roman" w:hAnsi="Times New Roman" w:cs="Times New Roman"/>
          <w:bCs/>
          <w:sz w:val="24"/>
        </w:rPr>
        <w:t>11.</w:t>
      </w:r>
      <w:r w:rsidRPr="001056C1">
        <w:rPr>
          <w:rFonts w:ascii="Times New Roman" w:hAnsi="Times New Roman" w:cs="Times New Roman"/>
          <w:sz w:val="24"/>
          <w:lang w:val="kk-KZ"/>
        </w:rPr>
        <w:t xml:space="preserve"> Некоторые аспекты второго периода развития демократии в современном Казахстане</w:t>
      </w:r>
      <w:r w:rsidRPr="001056C1">
        <w:rPr>
          <w:rFonts w:ascii="Times New Roman" w:hAnsi="Times New Roman" w:cs="Times New Roman"/>
          <w:bCs/>
          <w:sz w:val="24"/>
          <w:lang w:val="kk-KZ"/>
        </w:rPr>
        <w:t xml:space="preserve"> Наука и новые технологии. - Бишкек, 2010. - № 8. – с. 94-97.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bCs/>
          <w:sz w:val="24"/>
        </w:rPr>
      </w:pPr>
      <w:r w:rsidRPr="001056C1">
        <w:rPr>
          <w:rFonts w:ascii="Times New Roman" w:hAnsi="Times New Roman" w:cs="Times New Roman"/>
          <w:bCs/>
          <w:sz w:val="24"/>
        </w:rPr>
        <w:lastRenderedPageBreak/>
        <w:t>12.</w:t>
      </w:r>
      <w:r w:rsidRPr="001056C1">
        <w:rPr>
          <w:rFonts w:ascii="Times New Roman" w:hAnsi="Times New Roman" w:cs="Times New Roman"/>
          <w:sz w:val="24"/>
          <w:lang w:val="kk-KZ"/>
        </w:rPr>
        <w:t xml:space="preserve"> Некоторые принципы национальной идеи и ее влияние на эволюционное развитие демократии в Казахстане</w:t>
      </w:r>
      <w:r w:rsidRPr="001056C1">
        <w:rPr>
          <w:rFonts w:ascii="Times New Roman" w:hAnsi="Times New Roman" w:cs="Times New Roman"/>
          <w:sz w:val="24"/>
        </w:rPr>
        <w:t>,</w:t>
      </w:r>
      <w:r w:rsidRPr="001056C1">
        <w:rPr>
          <w:rFonts w:ascii="Times New Roman" w:hAnsi="Times New Roman" w:cs="Times New Roman"/>
          <w:bCs/>
          <w:sz w:val="24"/>
          <w:lang w:val="kk-KZ"/>
        </w:rPr>
        <w:t xml:space="preserve"> Международная научно-практическая конференция «Научные исследования современности. Выпуск 1». Киев. 4.10.2010 г.-123 с. С.105-110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bCs/>
          <w:sz w:val="24"/>
        </w:rPr>
      </w:pPr>
      <w:r w:rsidRPr="001056C1">
        <w:rPr>
          <w:rFonts w:ascii="Times New Roman" w:hAnsi="Times New Roman" w:cs="Times New Roman"/>
          <w:bCs/>
          <w:sz w:val="24"/>
        </w:rPr>
        <w:t>13.</w:t>
      </w:r>
      <w:r w:rsidRPr="001056C1">
        <w:rPr>
          <w:rFonts w:ascii="Times New Roman" w:hAnsi="Times New Roman" w:cs="Times New Roman"/>
          <w:sz w:val="24"/>
          <w:lang w:val="kk-KZ"/>
        </w:rPr>
        <w:t xml:space="preserve"> Мыслители нового времени и эволюционное развитие демократии</w:t>
      </w:r>
      <w:r w:rsidRPr="001056C1">
        <w:rPr>
          <w:rFonts w:ascii="Times New Roman" w:hAnsi="Times New Roman" w:cs="Times New Roman"/>
          <w:sz w:val="24"/>
        </w:rPr>
        <w:t>,</w:t>
      </w:r>
      <w:r w:rsidRPr="001056C1">
        <w:rPr>
          <w:rFonts w:ascii="Times New Roman" w:hAnsi="Times New Roman" w:cs="Times New Roman"/>
          <w:bCs/>
          <w:sz w:val="24"/>
          <w:lang w:val="kk-KZ"/>
        </w:rPr>
        <w:t xml:space="preserve"> Социальные и гуманитарные науки. - Бишкек, 2011. - № 3-4. – с. 49-52.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sz w:val="24"/>
        </w:rPr>
      </w:pPr>
      <w:r w:rsidRPr="001056C1">
        <w:rPr>
          <w:rFonts w:ascii="Times New Roman" w:hAnsi="Times New Roman" w:cs="Times New Roman"/>
          <w:bCs/>
          <w:sz w:val="24"/>
        </w:rPr>
        <w:t>14.</w:t>
      </w:r>
      <w:r w:rsidRPr="001056C1">
        <w:rPr>
          <w:rFonts w:ascii="Times New Roman" w:hAnsi="Times New Roman" w:cs="Times New Roman"/>
          <w:sz w:val="24"/>
          <w:lang w:val="kk-KZ"/>
        </w:rPr>
        <w:t xml:space="preserve"> Некоторые общие и особенные признаки в должности главы государства Казахстан</w:t>
      </w:r>
      <w:r w:rsidRPr="001056C1">
        <w:rPr>
          <w:rFonts w:ascii="Times New Roman" w:hAnsi="Times New Roman" w:cs="Times New Roman"/>
          <w:sz w:val="24"/>
        </w:rPr>
        <w:t>,</w:t>
      </w:r>
      <w:r w:rsidRPr="001056C1">
        <w:rPr>
          <w:rFonts w:ascii="Times New Roman" w:hAnsi="Times New Roman" w:cs="Times New Roman"/>
          <w:bCs/>
          <w:sz w:val="24"/>
          <w:lang w:val="kk-KZ"/>
        </w:rPr>
        <w:t xml:space="preserve"> Известия вузов. - Бишкек, 2012. - № 1. – с. 259-261</w:t>
      </w:r>
    </w:p>
    <w:p w:rsidR="001056C1" w:rsidRPr="001056C1" w:rsidRDefault="001056C1" w:rsidP="001056C1">
      <w:pPr>
        <w:rPr>
          <w:rFonts w:ascii="Times New Roman" w:hAnsi="Times New Roman" w:cs="Times New Roman"/>
          <w:bCs/>
          <w:sz w:val="24"/>
          <w:lang w:val="kk-KZ"/>
        </w:rPr>
      </w:pPr>
      <w:r w:rsidRPr="001056C1">
        <w:rPr>
          <w:rFonts w:ascii="Times New Roman" w:hAnsi="Times New Roman" w:cs="Times New Roman"/>
          <w:sz w:val="24"/>
        </w:rPr>
        <w:t>15.</w:t>
      </w:r>
      <w:r w:rsidRPr="001056C1">
        <w:rPr>
          <w:rFonts w:ascii="Times New Roman" w:hAnsi="Times New Roman" w:cs="Times New Roman"/>
          <w:sz w:val="24"/>
          <w:lang w:val="kk-KZ"/>
        </w:rPr>
        <w:t xml:space="preserve"> Демократизация политической сферы современного Казахстана. – Монография.</w:t>
      </w:r>
      <w:r w:rsidRPr="001056C1">
        <w:rPr>
          <w:rFonts w:ascii="Times New Roman" w:hAnsi="Times New Roman" w:cs="Times New Roman"/>
          <w:bCs/>
          <w:sz w:val="24"/>
          <w:lang w:val="kk-KZ"/>
        </w:rPr>
        <w:t xml:space="preserve"> Алматы: «Жеті жарғы», 2013 г.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bCs/>
          <w:sz w:val="24"/>
        </w:rPr>
      </w:pPr>
      <w:r w:rsidRPr="001056C1">
        <w:rPr>
          <w:rFonts w:ascii="Times New Roman" w:hAnsi="Times New Roman" w:cs="Times New Roman"/>
          <w:bCs/>
          <w:sz w:val="24"/>
          <w:lang w:val="kk-KZ"/>
        </w:rPr>
        <w:t>232 с.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sz w:val="24"/>
        </w:rPr>
      </w:pPr>
      <w:r w:rsidRPr="001056C1">
        <w:rPr>
          <w:rFonts w:ascii="Times New Roman" w:hAnsi="Times New Roman" w:cs="Times New Roman"/>
          <w:bCs/>
          <w:sz w:val="24"/>
        </w:rPr>
        <w:t>16.</w:t>
      </w:r>
      <w:r w:rsidRPr="001056C1">
        <w:rPr>
          <w:rFonts w:ascii="Times New Roman" w:hAnsi="Times New Roman" w:cs="Times New Roman"/>
          <w:sz w:val="24"/>
          <w:lang w:val="kk-KZ"/>
        </w:rPr>
        <w:t xml:space="preserve"> Нектоторые особенности президентского правления в политической системе современного Казахстана</w:t>
      </w:r>
      <w:r w:rsidRPr="001056C1">
        <w:rPr>
          <w:rFonts w:ascii="Times New Roman" w:hAnsi="Times New Roman" w:cs="Times New Roman"/>
          <w:sz w:val="24"/>
        </w:rPr>
        <w:t xml:space="preserve"> Материалы </w:t>
      </w:r>
      <w:r w:rsidRPr="001056C1">
        <w:rPr>
          <w:rFonts w:ascii="Times New Roman" w:hAnsi="Times New Roman" w:cs="Times New Roman"/>
          <w:sz w:val="24"/>
          <w:lang w:val="en-US"/>
        </w:rPr>
        <w:t>XI</w:t>
      </w:r>
      <w:r w:rsidRPr="001056C1">
        <w:rPr>
          <w:rFonts w:ascii="Times New Roman" w:hAnsi="Times New Roman" w:cs="Times New Roman"/>
          <w:sz w:val="24"/>
        </w:rPr>
        <w:t xml:space="preserve"> международной научно-практической конференции: «Россия и Европа: связь культуры и экономики». Прага, Чешская республика 27 февраля 2015 года. Часть 2. </w:t>
      </w:r>
      <w:proofErr w:type="spellStart"/>
      <w:r w:rsidRPr="001056C1">
        <w:rPr>
          <w:rFonts w:ascii="Times New Roman" w:hAnsi="Times New Roman" w:cs="Times New Roman"/>
          <w:sz w:val="24"/>
        </w:rPr>
        <w:t>Из-во</w:t>
      </w:r>
      <w:proofErr w:type="spellEnd"/>
      <w:r w:rsidRPr="001056C1">
        <w:rPr>
          <w:rFonts w:ascii="Times New Roman" w:hAnsi="Times New Roman" w:cs="Times New Roman"/>
          <w:sz w:val="24"/>
        </w:rPr>
        <w:t xml:space="preserve">: </w:t>
      </w:r>
      <w:r w:rsidRPr="001056C1">
        <w:rPr>
          <w:rFonts w:ascii="Times New Roman" w:hAnsi="Times New Roman" w:cs="Times New Roman"/>
          <w:sz w:val="24"/>
          <w:lang w:val="en-US"/>
        </w:rPr>
        <w:t>WORLD</w:t>
      </w:r>
      <w:r w:rsidRPr="001056C1">
        <w:rPr>
          <w:rFonts w:ascii="Times New Roman" w:hAnsi="Times New Roman" w:cs="Times New Roman"/>
          <w:sz w:val="24"/>
        </w:rPr>
        <w:t xml:space="preserve"> </w:t>
      </w:r>
      <w:r w:rsidRPr="001056C1">
        <w:rPr>
          <w:rFonts w:ascii="Times New Roman" w:hAnsi="Times New Roman" w:cs="Times New Roman"/>
          <w:sz w:val="24"/>
          <w:lang w:val="en-US"/>
        </w:rPr>
        <w:t>PRESS</w:t>
      </w:r>
      <w:r w:rsidRPr="001056C1">
        <w:rPr>
          <w:rFonts w:ascii="Times New Roman" w:hAnsi="Times New Roman" w:cs="Times New Roman"/>
          <w:sz w:val="24"/>
        </w:rPr>
        <w:t xml:space="preserve"> </w:t>
      </w:r>
      <w:r w:rsidRPr="001056C1">
        <w:rPr>
          <w:rFonts w:ascii="Times New Roman" w:hAnsi="Times New Roman" w:cs="Times New Roman"/>
          <w:sz w:val="24"/>
          <w:lang w:val="en-US"/>
        </w:rPr>
        <w:t>s</w:t>
      </w:r>
      <w:r w:rsidRPr="001056C1">
        <w:rPr>
          <w:rFonts w:ascii="Times New Roman" w:hAnsi="Times New Roman" w:cs="Times New Roman"/>
          <w:sz w:val="24"/>
        </w:rPr>
        <w:t>.</w:t>
      </w:r>
      <w:r w:rsidRPr="001056C1">
        <w:rPr>
          <w:rFonts w:ascii="Times New Roman" w:hAnsi="Times New Roman" w:cs="Times New Roman"/>
          <w:sz w:val="24"/>
          <w:lang w:val="en-US"/>
        </w:rPr>
        <w:t>r</w:t>
      </w:r>
      <w:r w:rsidRPr="001056C1">
        <w:rPr>
          <w:rFonts w:ascii="Times New Roman" w:hAnsi="Times New Roman" w:cs="Times New Roman"/>
          <w:sz w:val="24"/>
        </w:rPr>
        <w:t>.</w:t>
      </w:r>
      <w:r w:rsidRPr="001056C1">
        <w:rPr>
          <w:rFonts w:ascii="Times New Roman" w:hAnsi="Times New Roman" w:cs="Times New Roman"/>
          <w:sz w:val="24"/>
          <w:lang w:val="en-US"/>
        </w:rPr>
        <w:t>o</w:t>
      </w:r>
      <w:r w:rsidRPr="001056C1">
        <w:rPr>
          <w:rFonts w:ascii="Times New Roman" w:hAnsi="Times New Roman" w:cs="Times New Roman"/>
          <w:sz w:val="24"/>
        </w:rPr>
        <w:t>., 2015 г. - 512 с. С. 442-</w:t>
      </w:r>
      <w:r w:rsidRPr="001056C1">
        <w:rPr>
          <w:rFonts w:ascii="Times New Roman" w:hAnsi="Times New Roman" w:cs="Times New Roman"/>
          <w:bCs/>
          <w:sz w:val="24"/>
          <w:lang w:val="kk-KZ"/>
        </w:rPr>
        <w:t xml:space="preserve"> </w:t>
      </w:r>
      <w:r w:rsidRPr="001056C1">
        <w:rPr>
          <w:rFonts w:ascii="Times New Roman" w:hAnsi="Times New Roman" w:cs="Times New Roman"/>
          <w:sz w:val="24"/>
        </w:rPr>
        <w:t>444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bCs/>
          <w:sz w:val="24"/>
        </w:rPr>
      </w:pPr>
      <w:r w:rsidRPr="001056C1">
        <w:rPr>
          <w:rFonts w:ascii="Times New Roman" w:hAnsi="Times New Roman" w:cs="Times New Roman"/>
          <w:sz w:val="24"/>
        </w:rPr>
        <w:t xml:space="preserve">17. </w:t>
      </w:r>
      <w:r w:rsidRPr="001056C1">
        <w:rPr>
          <w:rFonts w:ascii="Times New Roman" w:hAnsi="Times New Roman" w:cs="Times New Roman"/>
          <w:sz w:val="24"/>
          <w:lang w:val="kk-KZ"/>
        </w:rPr>
        <w:t>Основы права. Учебное пособие.</w:t>
      </w:r>
      <w:r w:rsidRPr="001056C1">
        <w:rPr>
          <w:rFonts w:ascii="Times New Roman" w:hAnsi="Times New Roman" w:cs="Times New Roman"/>
          <w:bCs/>
          <w:sz w:val="24"/>
          <w:lang w:val="kk-KZ"/>
        </w:rPr>
        <w:t xml:space="preserve"> Алматы: </w:t>
      </w:r>
      <w:r w:rsidRPr="001056C1">
        <w:rPr>
          <w:rFonts w:ascii="Times New Roman" w:hAnsi="Times New Roman" w:cs="Times New Roman"/>
          <w:bCs/>
          <w:sz w:val="24"/>
        </w:rPr>
        <w:t>“</w:t>
      </w:r>
      <w:r w:rsidRPr="001056C1">
        <w:rPr>
          <w:rFonts w:ascii="Times New Roman" w:hAnsi="Times New Roman" w:cs="Times New Roman"/>
          <w:bCs/>
          <w:sz w:val="24"/>
          <w:lang w:val="kk-KZ"/>
        </w:rPr>
        <w:t>Жеті жарғы</w:t>
      </w:r>
      <w:r w:rsidRPr="001056C1">
        <w:rPr>
          <w:rFonts w:ascii="Times New Roman" w:hAnsi="Times New Roman" w:cs="Times New Roman"/>
          <w:bCs/>
          <w:sz w:val="24"/>
        </w:rPr>
        <w:t>”</w:t>
      </w:r>
      <w:r w:rsidRPr="001056C1">
        <w:rPr>
          <w:rFonts w:ascii="Times New Roman" w:hAnsi="Times New Roman" w:cs="Times New Roman"/>
          <w:bCs/>
          <w:sz w:val="24"/>
          <w:lang w:val="kk-KZ"/>
        </w:rPr>
        <w:t>, 2010 г.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bCs/>
          <w:sz w:val="24"/>
        </w:rPr>
      </w:pPr>
      <w:r w:rsidRPr="001056C1">
        <w:rPr>
          <w:rFonts w:ascii="Times New Roman" w:hAnsi="Times New Roman" w:cs="Times New Roman"/>
          <w:bCs/>
          <w:sz w:val="24"/>
        </w:rPr>
        <w:t>18.</w:t>
      </w:r>
      <w:r w:rsidRPr="001056C1">
        <w:rPr>
          <w:rFonts w:ascii="Times New Roman" w:hAnsi="Times New Roman" w:cs="Times New Roman"/>
          <w:sz w:val="24"/>
          <w:lang w:val="kk-KZ"/>
        </w:rPr>
        <w:t xml:space="preserve"> Құқық негіздері. </w:t>
      </w:r>
      <w:proofErr w:type="gramStart"/>
      <w:r w:rsidRPr="001056C1">
        <w:rPr>
          <w:rFonts w:ascii="Times New Roman" w:hAnsi="Times New Roman" w:cs="Times New Roman"/>
          <w:sz w:val="24"/>
          <w:lang w:val="kk-KZ"/>
        </w:rPr>
        <w:t>О</w:t>
      </w:r>
      <w:proofErr w:type="gramEnd"/>
      <w:r w:rsidRPr="001056C1">
        <w:rPr>
          <w:rFonts w:ascii="Times New Roman" w:hAnsi="Times New Roman" w:cs="Times New Roman"/>
          <w:sz w:val="24"/>
          <w:lang w:val="kk-KZ"/>
        </w:rPr>
        <w:t>қу құралы.</w:t>
      </w:r>
      <w:r w:rsidRPr="001056C1">
        <w:rPr>
          <w:rFonts w:ascii="Times New Roman" w:hAnsi="Times New Roman" w:cs="Times New Roman"/>
          <w:bCs/>
          <w:sz w:val="24"/>
          <w:lang w:val="kk-KZ"/>
        </w:rPr>
        <w:t xml:space="preserve"> Алматы: </w:t>
      </w:r>
      <w:r w:rsidRPr="001056C1">
        <w:rPr>
          <w:rFonts w:ascii="Times New Roman" w:hAnsi="Times New Roman" w:cs="Times New Roman"/>
          <w:bCs/>
          <w:sz w:val="24"/>
        </w:rPr>
        <w:t>“</w:t>
      </w:r>
      <w:r w:rsidRPr="001056C1">
        <w:rPr>
          <w:rFonts w:ascii="Times New Roman" w:hAnsi="Times New Roman" w:cs="Times New Roman"/>
          <w:bCs/>
          <w:sz w:val="24"/>
          <w:lang w:val="kk-KZ"/>
        </w:rPr>
        <w:t>Жеті жарғы</w:t>
      </w:r>
      <w:r w:rsidRPr="001056C1">
        <w:rPr>
          <w:rFonts w:ascii="Times New Roman" w:hAnsi="Times New Roman" w:cs="Times New Roman"/>
          <w:bCs/>
          <w:sz w:val="24"/>
        </w:rPr>
        <w:t>”</w:t>
      </w:r>
      <w:r w:rsidRPr="001056C1">
        <w:rPr>
          <w:rFonts w:ascii="Times New Roman" w:hAnsi="Times New Roman" w:cs="Times New Roman"/>
          <w:bCs/>
          <w:sz w:val="24"/>
          <w:lang w:val="kk-KZ"/>
        </w:rPr>
        <w:t>, 2010 ж.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bCs/>
          <w:sz w:val="24"/>
        </w:rPr>
      </w:pPr>
      <w:r w:rsidRPr="001056C1">
        <w:rPr>
          <w:rFonts w:ascii="Times New Roman" w:hAnsi="Times New Roman" w:cs="Times New Roman"/>
          <w:bCs/>
          <w:sz w:val="24"/>
        </w:rPr>
        <w:t>19.</w:t>
      </w:r>
      <w:r w:rsidRPr="001056C1">
        <w:rPr>
          <w:rFonts w:ascii="Times New Roman" w:hAnsi="Times New Roman" w:cs="Times New Roman"/>
          <w:sz w:val="24"/>
        </w:rPr>
        <w:t xml:space="preserve"> Основы права. Учебное пособие.</w:t>
      </w:r>
      <w:r w:rsidRPr="001056C1">
        <w:rPr>
          <w:rFonts w:ascii="Times New Roman" w:hAnsi="Times New Roman" w:cs="Times New Roman"/>
          <w:bCs/>
          <w:sz w:val="24"/>
          <w:lang w:val="kk-KZ"/>
        </w:rPr>
        <w:t xml:space="preserve"> Алматы: «Жеті жарғы», 2012 г.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szCs w:val="28"/>
        </w:rPr>
      </w:pPr>
      <w:r w:rsidRPr="001056C1">
        <w:rPr>
          <w:rFonts w:ascii="Times New Roman" w:hAnsi="Times New Roman" w:cs="Times New Roman"/>
          <w:bCs/>
          <w:sz w:val="24"/>
        </w:rPr>
        <w:t>20.</w:t>
      </w:r>
      <w:r w:rsidRPr="001056C1">
        <w:rPr>
          <w:rFonts w:ascii="Times New Roman" w:hAnsi="Times New Roman" w:cs="Times New Roman"/>
          <w:sz w:val="24"/>
        </w:rPr>
        <w:t xml:space="preserve"> Основы права. Учебное пособие.</w:t>
      </w:r>
      <w:r w:rsidRPr="001056C1">
        <w:rPr>
          <w:rFonts w:ascii="Times New Roman" w:hAnsi="Times New Roman" w:cs="Times New Roman"/>
          <w:bCs/>
          <w:sz w:val="24"/>
          <w:lang w:val="kk-KZ"/>
        </w:rPr>
        <w:t xml:space="preserve"> Алматы: «Жеті жарғы», 2015 г.</w:t>
      </w:r>
    </w:p>
    <w:p w:rsidR="001056C1" w:rsidRPr="001056C1" w:rsidRDefault="001056C1" w:rsidP="001056C1">
      <w:pPr>
        <w:jc w:val="center"/>
        <w:rPr>
          <w:rFonts w:ascii="Times New Roman" w:hAnsi="Times New Roman" w:cs="Times New Roman"/>
          <w:szCs w:val="28"/>
        </w:rPr>
      </w:pPr>
    </w:p>
    <w:p w:rsidR="001056C1" w:rsidRPr="001056C1" w:rsidRDefault="001056C1" w:rsidP="001056C1">
      <w:pPr>
        <w:spacing w:line="240" w:lineRule="auto"/>
        <w:ind w:firstLine="28"/>
        <w:rPr>
          <w:rFonts w:ascii="Times New Roman" w:hAnsi="Times New Roman" w:cs="Times New Roman"/>
          <w:szCs w:val="28"/>
        </w:rPr>
      </w:pPr>
      <w:r w:rsidRPr="001056C1">
        <w:rPr>
          <w:rFonts w:ascii="Times New Roman" w:hAnsi="Times New Roman" w:cs="Times New Roman"/>
          <w:szCs w:val="28"/>
        </w:rPr>
        <w:t xml:space="preserve">6. </w:t>
      </w:r>
      <w:proofErr w:type="spellStart"/>
      <w:r w:rsidRPr="001056C1">
        <w:rPr>
          <w:rFonts w:ascii="Times New Roman" w:hAnsi="Times New Roman" w:cs="Times New Roman"/>
          <w:szCs w:val="28"/>
        </w:rPr>
        <w:t>Ғылыми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szCs w:val="28"/>
        </w:rPr>
        <w:t>бі</w:t>
      </w:r>
      <w:proofErr w:type="gramStart"/>
      <w:r w:rsidRPr="001056C1">
        <w:rPr>
          <w:rFonts w:ascii="Times New Roman" w:hAnsi="Times New Roman" w:cs="Times New Roman"/>
          <w:szCs w:val="28"/>
        </w:rPr>
        <w:t>л</w:t>
      </w:r>
      <w:proofErr w:type="gramEnd"/>
      <w:r w:rsidRPr="001056C1">
        <w:rPr>
          <w:rFonts w:ascii="Times New Roman" w:hAnsi="Times New Roman" w:cs="Times New Roman"/>
          <w:szCs w:val="28"/>
        </w:rPr>
        <w:t>іктілікті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szCs w:val="28"/>
        </w:rPr>
        <w:t>арттыру</w:t>
      </w:r>
      <w:proofErr w:type="spellEnd"/>
    </w:p>
    <w:p w:rsidR="001056C1" w:rsidRPr="001056C1" w:rsidRDefault="001056C1" w:rsidP="001056C1">
      <w:pPr>
        <w:spacing w:line="240" w:lineRule="auto"/>
        <w:ind w:firstLine="28"/>
        <w:rPr>
          <w:rFonts w:ascii="Times New Roman" w:hAnsi="Times New Roman" w:cs="Times New Roman"/>
          <w:i/>
          <w:iCs/>
          <w:szCs w:val="28"/>
          <w:lang w:val="kk-KZ"/>
        </w:rPr>
      </w:pPr>
      <w:r w:rsidRPr="001056C1">
        <w:rPr>
          <w:rFonts w:ascii="Times New Roman" w:hAnsi="Times New Roman" w:cs="Times New Roman"/>
          <w:i/>
          <w:iCs/>
          <w:szCs w:val="28"/>
          <w:lang w:val="kk-KZ"/>
        </w:rPr>
        <w:t>жоқ</w:t>
      </w:r>
    </w:p>
    <w:p w:rsidR="001056C1" w:rsidRPr="001056C1" w:rsidRDefault="001056C1" w:rsidP="001056C1">
      <w:pPr>
        <w:spacing w:line="240" w:lineRule="auto"/>
        <w:ind w:firstLine="28"/>
        <w:rPr>
          <w:rFonts w:ascii="Times New Roman" w:hAnsi="Times New Roman" w:cs="Times New Roman"/>
          <w:i/>
          <w:iCs/>
          <w:szCs w:val="28"/>
        </w:rPr>
      </w:pPr>
      <w:proofErr w:type="spellStart"/>
      <w:r w:rsidRPr="001056C1">
        <w:rPr>
          <w:rFonts w:ascii="Times New Roman" w:hAnsi="Times New Roman" w:cs="Times New Roman"/>
          <w:i/>
          <w:iCs/>
          <w:szCs w:val="28"/>
        </w:rPr>
        <w:t>Ғылыми-зерттеу</w:t>
      </w:r>
      <w:proofErr w:type="spellEnd"/>
      <w:r w:rsidRPr="001056C1">
        <w:rPr>
          <w:rFonts w:ascii="Times New Roman" w:hAnsi="Times New Roman" w:cs="Times New Roman"/>
          <w:i/>
          <w:iCs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i/>
          <w:iCs/>
          <w:szCs w:val="28"/>
        </w:rPr>
        <w:t>және</w:t>
      </w:r>
      <w:proofErr w:type="spellEnd"/>
      <w:r w:rsidRPr="001056C1">
        <w:rPr>
          <w:rFonts w:ascii="Times New Roman" w:hAnsi="Times New Roman" w:cs="Times New Roman"/>
          <w:i/>
          <w:iCs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i/>
          <w:iCs/>
          <w:szCs w:val="28"/>
        </w:rPr>
        <w:t>педагогикалық</w:t>
      </w:r>
      <w:proofErr w:type="spellEnd"/>
      <w:r w:rsidRPr="001056C1">
        <w:rPr>
          <w:rFonts w:ascii="Times New Roman" w:hAnsi="Times New Roman" w:cs="Times New Roman"/>
          <w:i/>
          <w:iCs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i/>
          <w:iCs/>
          <w:szCs w:val="28"/>
        </w:rPr>
        <w:t>қызметтегі</w:t>
      </w:r>
      <w:proofErr w:type="spellEnd"/>
      <w:r w:rsidRPr="001056C1">
        <w:rPr>
          <w:rFonts w:ascii="Times New Roman" w:hAnsi="Times New Roman" w:cs="Times New Roman"/>
          <w:i/>
          <w:iCs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i/>
          <w:iCs/>
          <w:szCs w:val="28"/>
        </w:rPr>
        <w:t>жеті</w:t>
      </w:r>
      <w:proofErr w:type="gramStart"/>
      <w:r w:rsidRPr="001056C1">
        <w:rPr>
          <w:rFonts w:ascii="Times New Roman" w:hAnsi="Times New Roman" w:cs="Times New Roman"/>
          <w:i/>
          <w:iCs/>
          <w:szCs w:val="28"/>
        </w:rPr>
        <w:t>ст</w:t>
      </w:r>
      <w:proofErr w:type="gramEnd"/>
      <w:r w:rsidRPr="001056C1">
        <w:rPr>
          <w:rFonts w:ascii="Times New Roman" w:hAnsi="Times New Roman" w:cs="Times New Roman"/>
          <w:i/>
          <w:iCs/>
          <w:szCs w:val="28"/>
        </w:rPr>
        <w:t>іктер</w:t>
      </w:r>
      <w:proofErr w:type="spellEnd"/>
      <w:r w:rsidRPr="001056C1">
        <w:rPr>
          <w:rFonts w:ascii="Times New Roman" w:hAnsi="Times New Roman" w:cs="Times New Roman"/>
          <w:i/>
          <w:iCs/>
          <w:szCs w:val="28"/>
        </w:rPr>
        <w:t xml:space="preserve"> (</w:t>
      </w:r>
      <w:proofErr w:type="spellStart"/>
      <w:r w:rsidRPr="001056C1">
        <w:rPr>
          <w:rFonts w:ascii="Times New Roman" w:hAnsi="Times New Roman" w:cs="Times New Roman"/>
          <w:i/>
          <w:iCs/>
          <w:szCs w:val="28"/>
        </w:rPr>
        <w:t>марапаттар</w:t>
      </w:r>
      <w:proofErr w:type="spellEnd"/>
      <w:r w:rsidRPr="001056C1">
        <w:rPr>
          <w:rFonts w:ascii="Times New Roman" w:hAnsi="Times New Roman" w:cs="Times New Roman"/>
          <w:i/>
          <w:iCs/>
          <w:szCs w:val="28"/>
        </w:rPr>
        <w:t>)</w:t>
      </w:r>
    </w:p>
    <w:p w:rsidR="001056C1" w:rsidRPr="001056C1" w:rsidRDefault="001056C1" w:rsidP="001056C1">
      <w:pPr>
        <w:spacing w:line="240" w:lineRule="auto"/>
        <w:ind w:firstLine="28"/>
        <w:rPr>
          <w:rFonts w:ascii="Times New Roman" w:hAnsi="Times New Roman" w:cs="Times New Roman"/>
          <w:i/>
          <w:iCs/>
          <w:szCs w:val="28"/>
          <w:lang w:val="kk-KZ"/>
        </w:rPr>
      </w:pPr>
      <w:r w:rsidRPr="001056C1">
        <w:rPr>
          <w:rFonts w:ascii="Times New Roman" w:hAnsi="Times New Roman" w:cs="Times New Roman"/>
          <w:i/>
          <w:iCs/>
          <w:szCs w:val="28"/>
          <w:lang w:val="kk-KZ"/>
        </w:rPr>
        <w:t>жоқ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szCs w:val="28"/>
        </w:rPr>
      </w:pPr>
      <w:r w:rsidRPr="001056C1">
        <w:rPr>
          <w:rFonts w:ascii="Times New Roman" w:hAnsi="Times New Roman" w:cs="Times New Roman"/>
          <w:szCs w:val="28"/>
        </w:rPr>
        <w:t xml:space="preserve">7. </w:t>
      </w:r>
      <w:proofErr w:type="spellStart"/>
      <w:r w:rsidRPr="001056C1">
        <w:rPr>
          <w:rFonts w:ascii="Times New Roman" w:hAnsi="Times New Roman" w:cs="Times New Roman"/>
          <w:szCs w:val="28"/>
        </w:rPr>
        <w:t>Электронды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szCs w:val="28"/>
        </w:rPr>
        <w:t>адресі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1056C1">
        <w:rPr>
          <w:rFonts w:ascii="Times New Roman" w:hAnsi="Times New Roman" w:cs="Times New Roman"/>
          <w:szCs w:val="28"/>
        </w:rPr>
        <w:t>байланыстар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(</w:t>
      </w:r>
      <w:proofErr w:type="spellStart"/>
      <w:r w:rsidRPr="001056C1">
        <w:rPr>
          <w:rFonts w:ascii="Times New Roman" w:hAnsi="Times New Roman" w:cs="Times New Roman"/>
          <w:szCs w:val="28"/>
        </w:rPr>
        <w:t>жұмыс,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szCs w:val="28"/>
        </w:rPr>
        <w:t>үй,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056C1">
        <w:rPr>
          <w:rFonts w:ascii="Times New Roman" w:hAnsi="Times New Roman" w:cs="Times New Roman"/>
          <w:szCs w:val="28"/>
        </w:rPr>
        <w:t>ұялы</w:t>
      </w:r>
      <w:proofErr w:type="spellEnd"/>
      <w:r w:rsidRPr="001056C1">
        <w:rPr>
          <w:rFonts w:ascii="Times New Roman" w:hAnsi="Times New Roman" w:cs="Times New Roman"/>
          <w:szCs w:val="28"/>
        </w:rPr>
        <w:t xml:space="preserve"> тел.)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b/>
          <w:szCs w:val="28"/>
        </w:rPr>
      </w:pPr>
      <w:hyperlink r:id="rId4" w:history="1">
        <w:r w:rsidRPr="001056C1">
          <w:rPr>
            <w:rStyle w:val="a3"/>
            <w:rFonts w:ascii="Times New Roman" w:hAnsi="Times New Roman" w:cs="Times New Roman"/>
            <w:b/>
            <w:szCs w:val="28"/>
            <w:lang w:val="en-US"/>
          </w:rPr>
          <w:t>kairly</w:t>
        </w:r>
        <w:r w:rsidRPr="001056C1">
          <w:rPr>
            <w:rStyle w:val="a3"/>
            <w:rFonts w:ascii="Times New Roman" w:hAnsi="Times New Roman" w:cs="Times New Roman"/>
            <w:b/>
            <w:szCs w:val="28"/>
          </w:rPr>
          <w:t>@</w:t>
        </w:r>
        <w:r w:rsidRPr="001056C1">
          <w:rPr>
            <w:rStyle w:val="a3"/>
            <w:rFonts w:ascii="Times New Roman" w:hAnsi="Times New Roman" w:cs="Times New Roman"/>
            <w:b/>
            <w:szCs w:val="28"/>
            <w:lang w:val="en-US"/>
          </w:rPr>
          <w:t>bk</w:t>
        </w:r>
        <w:r w:rsidRPr="001056C1">
          <w:rPr>
            <w:rStyle w:val="a3"/>
            <w:rFonts w:ascii="Times New Roman" w:hAnsi="Times New Roman" w:cs="Times New Roman"/>
            <w:b/>
            <w:szCs w:val="28"/>
          </w:rPr>
          <w:t>.</w:t>
        </w:r>
        <w:r w:rsidRPr="001056C1">
          <w:rPr>
            <w:rStyle w:val="a3"/>
            <w:rFonts w:ascii="Times New Roman" w:hAnsi="Times New Roman" w:cs="Times New Roman"/>
            <w:b/>
            <w:szCs w:val="28"/>
            <w:lang w:val="en-US"/>
          </w:rPr>
          <w:t>ru</w:t>
        </w:r>
      </w:hyperlink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b/>
          <w:szCs w:val="28"/>
        </w:rPr>
      </w:pPr>
      <w:r w:rsidRPr="001056C1">
        <w:rPr>
          <w:rFonts w:ascii="Times New Roman" w:hAnsi="Times New Roman" w:cs="Times New Roman"/>
          <w:b/>
          <w:szCs w:val="28"/>
        </w:rPr>
        <w:t xml:space="preserve">2-76-97-06. </w:t>
      </w:r>
      <w:proofErr w:type="spellStart"/>
      <w:r w:rsidRPr="001056C1">
        <w:rPr>
          <w:rFonts w:ascii="Times New Roman" w:hAnsi="Times New Roman" w:cs="Times New Roman"/>
          <w:b/>
          <w:szCs w:val="28"/>
        </w:rPr>
        <w:t>вн</w:t>
      </w:r>
      <w:proofErr w:type="spellEnd"/>
      <w:r w:rsidRPr="001056C1">
        <w:rPr>
          <w:rFonts w:ascii="Times New Roman" w:hAnsi="Times New Roman" w:cs="Times New Roman"/>
          <w:b/>
          <w:szCs w:val="28"/>
        </w:rPr>
        <w:t xml:space="preserve">. 107. </w:t>
      </w:r>
    </w:p>
    <w:p w:rsidR="001056C1" w:rsidRPr="001056C1" w:rsidRDefault="001056C1" w:rsidP="001056C1">
      <w:pPr>
        <w:spacing w:line="240" w:lineRule="auto"/>
        <w:rPr>
          <w:rFonts w:ascii="Times New Roman" w:hAnsi="Times New Roman" w:cs="Times New Roman"/>
          <w:b/>
          <w:szCs w:val="28"/>
        </w:rPr>
      </w:pPr>
      <w:r w:rsidRPr="001056C1">
        <w:rPr>
          <w:rFonts w:ascii="Times New Roman" w:hAnsi="Times New Roman" w:cs="Times New Roman"/>
          <w:b/>
          <w:szCs w:val="28"/>
        </w:rPr>
        <w:t>Моб</w:t>
      </w:r>
      <w:proofErr w:type="gramStart"/>
      <w:r w:rsidRPr="001056C1">
        <w:rPr>
          <w:rFonts w:ascii="Times New Roman" w:hAnsi="Times New Roman" w:cs="Times New Roman"/>
          <w:b/>
          <w:szCs w:val="28"/>
        </w:rPr>
        <w:t>7</w:t>
      </w:r>
      <w:proofErr w:type="gramEnd"/>
      <w:r w:rsidRPr="001056C1">
        <w:rPr>
          <w:rFonts w:ascii="Times New Roman" w:hAnsi="Times New Roman" w:cs="Times New Roman"/>
          <w:b/>
          <w:szCs w:val="28"/>
        </w:rPr>
        <w:t>? 8-777-128-35-32.</w:t>
      </w:r>
    </w:p>
    <w:p w:rsidR="00C8025C" w:rsidRPr="001056C1" w:rsidRDefault="00C8025C" w:rsidP="003968AC">
      <w:pPr>
        <w:rPr>
          <w:rFonts w:ascii="Times New Roman" w:hAnsi="Times New Roman" w:cs="Times New Roman"/>
          <w:szCs w:val="28"/>
        </w:rPr>
      </w:pPr>
    </w:p>
    <w:sectPr w:rsidR="00C8025C" w:rsidRPr="001056C1" w:rsidSect="00B87D57">
      <w:pgSz w:w="11909" w:h="16834"/>
      <w:pgMar w:top="1440" w:right="812" w:bottom="720" w:left="14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1056C1"/>
    <w:rsid w:val="003968AC"/>
    <w:rsid w:val="00771E2F"/>
    <w:rsid w:val="00AD1055"/>
    <w:rsid w:val="00B87D57"/>
    <w:rsid w:val="00C5074A"/>
    <w:rsid w:val="00C8025C"/>
    <w:rsid w:val="00E3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8"/>
  </w:style>
  <w:style w:type="paragraph" w:styleId="1">
    <w:name w:val="heading 1"/>
    <w:basedOn w:val="a"/>
    <w:next w:val="a"/>
    <w:link w:val="10"/>
    <w:qFormat/>
    <w:rsid w:val="001056C1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6C1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styleId="a3">
    <w:name w:val="Hyperlink"/>
    <w:basedOn w:val="a0"/>
    <w:uiPriority w:val="99"/>
    <w:unhideWhenUsed/>
    <w:rsid w:val="00105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irl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2015-11-30T11:25:00Z</dcterms:created>
  <dcterms:modified xsi:type="dcterms:W3CDTF">2015-11-30T11:25:00Z</dcterms:modified>
</cp:coreProperties>
</file>