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E5" w:rsidRPr="00FB0FE5" w:rsidRDefault="00FB0FE5" w:rsidP="00FB0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b/>
          <w:sz w:val="24"/>
          <w:szCs w:val="24"/>
          <w:lang w:val="kk-KZ"/>
        </w:rPr>
        <w:t>Автор туралы ақпарат</w:t>
      </w:r>
    </w:p>
    <w:p w:rsidR="00FB0FE5" w:rsidRPr="00FB0FE5" w:rsidRDefault="00FB0FE5" w:rsidP="00FB0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b/>
          <w:sz w:val="24"/>
          <w:szCs w:val="24"/>
          <w:lang w:val="kk-KZ"/>
        </w:rPr>
        <w:t>Ахатаева Калия Байгоныровна</w:t>
      </w:r>
    </w:p>
    <w:p w:rsidR="00FB0FE5" w:rsidRPr="00FB0FE5" w:rsidRDefault="00FB0FE5" w:rsidP="00FB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FE5" w:rsidRPr="00FB0FE5" w:rsidRDefault="00FB0FE5" w:rsidP="00FB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</w:rPr>
        <w:t>2. </w:t>
      </w:r>
      <w:r w:rsidRPr="00FB0FE5">
        <w:rPr>
          <w:rFonts w:ascii="Times New Roman" w:hAnsi="Times New Roman" w:cs="Times New Roman"/>
          <w:sz w:val="24"/>
          <w:szCs w:val="24"/>
          <w:lang w:val="kk-KZ"/>
        </w:rPr>
        <w:t>Қызметі</w:t>
      </w:r>
      <w:r w:rsidRPr="00FB0FE5">
        <w:rPr>
          <w:rFonts w:ascii="Times New Roman" w:hAnsi="Times New Roman" w:cs="Times New Roman"/>
          <w:sz w:val="24"/>
          <w:szCs w:val="24"/>
        </w:rPr>
        <w:t xml:space="preserve">, </w:t>
      </w:r>
      <w:r w:rsidRPr="00FB0FE5">
        <w:rPr>
          <w:rFonts w:ascii="Times New Roman" w:hAnsi="Times New Roman" w:cs="Times New Roman"/>
          <w:sz w:val="24"/>
          <w:szCs w:val="24"/>
          <w:lang w:val="kk-KZ"/>
        </w:rPr>
        <w:t>ғылыми дәрежесі</w:t>
      </w:r>
      <w:r w:rsidRPr="00FB0FE5">
        <w:rPr>
          <w:rFonts w:ascii="Times New Roman" w:hAnsi="Times New Roman" w:cs="Times New Roman"/>
          <w:sz w:val="24"/>
          <w:szCs w:val="24"/>
        </w:rPr>
        <w:t xml:space="preserve">, </w:t>
      </w:r>
      <w:r w:rsidRPr="00FB0FE5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</w:p>
    <w:p w:rsidR="00FB0FE5" w:rsidRPr="00FB0FE5" w:rsidRDefault="00FB0FE5" w:rsidP="00FB0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b/>
          <w:sz w:val="24"/>
          <w:szCs w:val="24"/>
          <w:lang w:val="kk-KZ"/>
        </w:rPr>
        <w:t>Педагогика ғылымдарының кандидаты, доцент</w:t>
      </w:r>
    </w:p>
    <w:p w:rsidR="00FB0FE5" w:rsidRPr="00FB0FE5" w:rsidRDefault="00FB0FE5" w:rsidP="00FB0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  <w:lang w:val="kk-KZ"/>
        </w:rPr>
        <w:t xml:space="preserve">3. Білімі – </w:t>
      </w:r>
      <w:r w:rsidRPr="00FB0FE5">
        <w:rPr>
          <w:rFonts w:ascii="Times New Roman" w:hAnsi="Times New Roman" w:cs="Times New Roman"/>
          <w:b/>
          <w:sz w:val="24"/>
          <w:szCs w:val="24"/>
          <w:lang w:val="kk-KZ"/>
        </w:rPr>
        <w:t>Жоғары:</w:t>
      </w:r>
    </w:p>
    <w:p w:rsidR="00FB0FE5" w:rsidRPr="00FB0FE5" w:rsidRDefault="00FB0FE5" w:rsidP="00FB0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b/>
          <w:sz w:val="24"/>
          <w:szCs w:val="24"/>
          <w:lang w:val="kk-KZ"/>
        </w:rPr>
        <w:t>- 1984 жылы Абай атындағы ҚазПУ «Тарих және құқық негіздері» мұғалімі деген квалификация берілді;</w:t>
      </w:r>
    </w:p>
    <w:p w:rsidR="00FB0FE5" w:rsidRPr="00FB0FE5" w:rsidRDefault="00FB0FE5" w:rsidP="00FB0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b/>
          <w:sz w:val="24"/>
          <w:szCs w:val="24"/>
          <w:lang w:val="kk-KZ"/>
        </w:rPr>
        <w:t>-2008 жылы Педагогика ғылымдарының кандидаты ғылыми дәрежесі берілді.</w:t>
      </w:r>
    </w:p>
    <w:p w:rsidR="00FB0FE5" w:rsidRPr="00FB0FE5" w:rsidRDefault="00FB0FE5" w:rsidP="00FB0FE5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0FE5" w:rsidRPr="00FB0FE5" w:rsidRDefault="00FB0FE5" w:rsidP="00FB0FE5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  <w:lang w:val="kk-KZ"/>
        </w:rPr>
        <w:t>4. Зерттеу аумағы мен бағыты бойынша кандидаттық диссертация қорғады, «Қазақстан тарихы» пәнінен студенттердің өздігінен атқаратын жұмыстарын ұйымдастырудың әдіс-тәсілдері бойынша оқу-әдістемелік құралдардың авторы.</w:t>
      </w:r>
    </w:p>
    <w:p w:rsidR="00FB0FE5" w:rsidRPr="00FB0FE5" w:rsidRDefault="00FB0FE5" w:rsidP="00FB0FE5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0FE5" w:rsidRPr="00FB0FE5" w:rsidRDefault="00FB0FE5" w:rsidP="00FB0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b/>
          <w:sz w:val="24"/>
          <w:szCs w:val="24"/>
          <w:lang w:val="kk-KZ"/>
        </w:rPr>
        <w:t>5. Ғылыми басылымдарының тізімі (патенттер, құрастырылған стандарттар)</w:t>
      </w:r>
    </w:p>
    <w:p w:rsidR="00FB0FE5" w:rsidRPr="00FB0FE5" w:rsidRDefault="00FB0FE5" w:rsidP="00FB0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0FE5" w:rsidRPr="00FB0FE5" w:rsidRDefault="00FB0FE5" w:rsidP="00FB0FE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  <w:lang w:val="kk-KZ"/>
        </w:rPr>
        <w:t>Қасымбаев оқулары ғылыми теориялық конференция тақ: Карта - тарихи оқиғаларды оқып үйрену обьектісі желтоқсан 2010.</w:t>
      </w:r>
    </w:p>
    <w:p w:rsidR="00FB0FE5" w:rsidRPr="00FB0FE5" w:rsidRDefault="00FB0FE5" w:rsidP="00FB0FE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  <w:lang w:val="kk-KZ"/>
        </w:rPr>
        <w:t>Кредиттік оқу жүйесі бойынша болашақ мамандарға қойылатын талаптар. Оқу-</w:t>
      </w:r>
    </w:p>
    <w:p w:rsidR="00FB0FE5" w:rsidRPr="00FB0FE5" w:rsidRDefault="00FB0FE5" w:rsidP="00FB0F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  <w:lang w:val="kk-KZ"/>
        </w:rPr>
        <w:t>әдістемелік құрал. Алматы-2011.</w:t>
      </w:r>
    </w:p>
    <w:p w:rsidR="00FB0FE5" w:rsidRPr="00FB0FE5" w:rsidRDefault="00FB0FE5" w:rsidP="00FB0FE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  <w:lang w:val="kk-KZ"/>
        </w:rPr>
        <w:t>Садықов оқулары- Халықаралық  конференция.Студенттердің терең білім алуын қалыптастырудың әдіс-тәсілдері .202-204 б. 25.09.2012.</w:t>
      </w:r>
    </w:p>
    <w:p w:rsidR="00FB0FE5" w:rsidRPr="00FB0FE5" w:rsidRDefault="00FB0FE5" w:rsidP="00FB0FE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  <w:lang w:val="kk-KZ"/>
        </w:rPr>
        <w:t>Қазақ тарихы   респ. ғылыми-әдістемелік журнал. «Тәуелсіз ел тарихының көшбасшысы». 1.2012ж.</w:t>
      </w:r>
    </w:p>
    <w:p w:rsidR="00FB0FE5" w:rsidRPr="00FB0FE5" w:rsidRDefault="00FB0FE5" w:rsidP="00FB0FE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  <w:lang w:val="kk-KZ"/>
        </w:rPr>
        <w:t>Әлемдік қауымдастық және ҚР БҰҰ-на кіруінің 20 жылдығына орай дөңгелек үстел. 1 наурыз 2013 ж., «А.Х.Арыстанбекова – тәуелсіз еліміздің тұңғыш елшісі» 36-37 б.</w:t>
      </w:r>
    </w:p>
    <w:p w:rsidR="00FB0FE5" w:rsidRPr="00FB0FE5" w:rsidRDefault="00FB0FE5" w:rsidP="00FB0FE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  <w:lang w:val="kk-KZ"/>
        </w:rPr>
        <w:t>Айқын респ. басылым .Кәсіптік бағдардың берері мол. 7.03.2013.</w:t>
      </w:r>
    </w:p>
    <w:p w:rsidR="00FB0FE5" w:rsidRPr="00FB0FE5" w:rsidRDefault="00FB0FE5" w:rsidP="00FB0FE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eastAsia="Batang" w:hAnsi="Times New Roman" w:cs="Times New Roman"/>
          <w:sz w:val="24"/>
          <w:szCs w:val="24"/>
          <w:lang w:val="be-BY" w:eastAsia="ko-KR"/>
        </w:rPr>
        <w:t>ҚазМҚПУ “Нұрпейіс оқулары”</w:t>
      </w:r>
      <w:r w:rsidRPr="00FB0FE5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аясында өткен «Қалыптасқан Қазақстан және ғаламдану аясындағы әлемдік тарихи үдеріс» атты халықаралық ғылыми-практикалық конференцияның материалдары. Алматы, 15 наурыз 2013 г., </w:t>
      </w:r>
      <w:r w:rsidRPr="00FB0FE5">
        <w:rPr>
          <w:rFonts w:ascii="Times New Roman" w:hAnsi="Times New Roman" w:cs="Times New Roman"/>
          <w:sz w:val="24"/>
          <w:szCs w:val="24"/>
          <w:lang w:val="kk-KZ"/>
        </w:rPr>
        <w:t xml:space="preserve">«Тарих – халықтық жан дүниенің алтын қоры» </w:t>
      </w:r>
      <w:r w:rsidRPr="00FB0FE5">
        <w:rPr>
          <w:rFonts w:ascii="Times New Roman" w:eastAsia="Batang" w:hAnsi="Times New Roman" w:cs="Times New Roman"/>
          <w:sz w:val="24"/>
          <w:szCs w:val="24"/>
          <w:lang w:val="kk-KZ" w:eastAsia="ko-KR"/>
        </w:rPr>
        <w:t>77-79 б.</w:t>
      </w:r>
    </w:p>
    <w:p w:rsidR="00FB0FE5" w:rsidRPr="00FB0FE5" w:rsidRDefault="00FB0FE5" w:rsidP="00FB0FE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  <w:lang w:val="kk-KZ"/>
        </w:rPr>
        <w:t>Абай атындағы ҚазҰПУ-і, Тарих факультеті, «Әлемдік заманауи білім беру кеңістігі: үрдістері мен келешегі» - атты ғылыми-тәжірибелік конференцияның материалдары, 26 сәуір 2013 ж., «Болашақ идеолог мамандардың Көкшеде өткен білім сайысы жайында» 177-179 б.</w:t>
      </w:r>
    </w:p>
    <w:p w:rsidR="00FB0FE5" w:rsidRPr="00FB0FE5" w:rsidRDefault="00FB0FE5" w:rsidP="00FB0FE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  <w:lang w:val="kk-KZ"/>
        </w:rPr>
        <w:t>Садықов оқулары- білім беру кеңістігіне инновациялық технологияларды енгізу мәселелері халықаралық ғылыми-практикалық конференция. «Болашақ тарих пәні мұғалімдерін дайындаудағы акмеология ғылымының ықпалы». 103-106 бб. 26-28 қыркүйек 2013.</w:t>
      </w:r>
    </w:p>
    <w:p w:rsidR="00FB0FE5" w:rsidRPr="00FB0FE5" w:rsidRDefault="00FB0FE5" w:rsidP="00FB0FE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  <w:lang w:val="kk-KZ"/>
        </w:rPr>
        <w:t>«Білім жүйесіндегі менеджмент» пәнінен типтік оқу бағдарламасының авторы 23.05.2013 ж.</w:t>
      </w:r>
    </w:p>
    <w:p w:rsidR="00FB0FE5" w:rsidRPr="00FB0FE5" w:rsidRDefault="00FB0FE5" w:rsidP="00FB0FE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  <w:lang w:val="kk-KZ"/>
        </w:rPr>
        <w:t>Мектепте жалпы тарих пәнін оқытудың әдістемесі (ЖОО-ның студенттеріне арналған оқу-әдістемелік құрал) «Ұлағат» баспасы, Алматы – 2014 ж.</w:t>
      </w:r>
    </w:p>
    <w:p w:rsidR="00FB0FE5" w:rsidRPr="00FB0FE5" w:rsidRDefault="00FB0FE5" w:rsidP="00FB0FE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  <w:lang w:val="kk-KZ"/>
        </w:rPr>
        <w:t>Абай атындағы ҚазҰПУ-і, Тарих факультеті, Инновациялық технологиялар және толеранттылық білім беру орталығының ұйымдастыруымен «ХХІ ғасырдағы толеранттық педагогикасы – даму жолдары» атты республикалық ғылыми-тәжірибелік конференцияның материалдары, 30 мамыр 2014 ж., «Ермұхан Бекмаханов зерттеулеріндегі Қ.Қасымұлы бастаған ұлт-азаттық көтерілістің барысы» 32-33 б.</w:t>
      </w:r>
    </w:p>
    <w:p w:rsidR="00FB0FE5" w:rsidRPr="00FB0FE5" w:rsidRDefault="00FB0FE5" w:rsidP="00FB0FE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eastAsia="Batang" w:hAnsi="Times New Roman" w:cs="Times New Roman"/>
          <w:sz w:val="24"/>
          <w:szCs w:val="24"/>
          <w:lang w:val="be-BY" w:eastAsia="ko-KR"/>
        </w:rPr>
        <w:t>ҚазМҚПУ-нің 70 жылдығына арналған “Нұрпейіс оқулары”</w:t>
      </w:r>
      <w:r w:rsidRPr="00FB0FE5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аясында өтетін «Қазақстан жолы 2050 және тарих ғылымы: жетістіктері мен болашағы» атты халықаралық ғылыми-тәжірибелік конференцияның материалдары. Алматы, 14 наурыз 2014 г., </w:t>
      </w:r>
      <w:r w:rsidRPr="00FB0FE5">
        <w:rPr>
          <w:rFonts w:ascii="Times New Roman" w:hAnsi="Times New Roman" w:cs="Times New Roman"/>
          <w:sz w:val="24"/>
          <w:szCs w:val="24"/>
          <w:lang w:val="kk-KZ"/>
        </w:rPr>
        <w:t>Ахатаева К.Б., Бабаханова Э.А. «Мектеп менеджерінің қызметі»</w:t>
      </w:r>
      <w:r w:rsidRPr="00FB0FE5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180-181 б.</w:t>
      </w:r>
    </w:p>
    <w:p w:rsidR="00FB0FE5" w:rsidRPr="00FB0FE5" w:rsidRDefault="00FB0FE5" w:rsidP="00FB0FE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Қазақ көтерілістері. Энциклопедия /Авторлар құрамының мүшесі/ «Қазақ энциклопедиясы» баспасы, 2014 ж. </w:t>
      </w:r>
    </w:p>
    <w:p w:rsidR="00FB0FE5" w:rsidRPr="00FB0FE5" w:rsidRDefault="00FB0FE5" w:rsidP="00FB0FE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  <w:lang w:val="kk-KZ"/>
        </w:rPr>
        <w:t xml:space="preserve">Түркі әлемінің көне жазба ескерткіштеріндегі құндылықтар тағылымы мол мұра. Абай ат. ҚазҰПУ. Философия альманағы </w:t>
      </w:r>
      <w:r w:rsidRPr="00FB0FE5">
        <w:rPr>
          <w:rFonts w:ascii="Times New Roman" w:hAnsi="Times New Roman" w:cs="Times New Roman"/>
          <w:sz w:val="24"/>
          <w:szCs w:val="24"/>
        </w:rPr>
        <w:t>№1 (61), 2015</w:t>
      </w:r>
      <w:r w:rsidRPr="00FB0FE5">
        <w:rPr>
          <w:rFonts w:ascii="Times New Roman" w:hAnsi="Times New Roman" w:cs="Times New Roman"/>
          <w:sz w:val="24"/>
          <w:szCs w:val="24"/>
          <w:lang w:val="kk-KZ"/>
        </w:rPr>
        <w:t>ж.</w:t>
      </w:r>
    </w:p>
    <w:p w:rsidR="00FB0FE5" w:rsidRPr="00FB0FE5" w:rsidRDefault="00FB0FE5" w:rsidP="00FB0FE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  <w:lang w:val="kk-KZ"/>
        </w:rPr>
        <w:t>Қазақ хандығының 550 жылдығына арналған Республикалық ғылыми-тәжірибелік конференция. ҚазМҚПУ, Алматы, 24-сәуір, 2015ж. «Қазақ халқының рухын көтерудегі Қасабай батырдың рөлі» 73-75 бб.</w:t>
      </w:r>
    </w:p>
    <w:p w:rsidR="00FB0FE5" w:rsidRPr="00FB0FE5" w:rsidRDefault="00FB0FE5" w:rsidP="00FB0FE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  <w:lang w:val="kk-KZ"/>
        </w:rPr>
        <w:t>«Қазақстан халқы Ассамблеясы және оның қоғамды біріктірудегі рөлі» атты халықаралық ғылыми-практикалық конференцияның материалдар жинағы. Л.Н.Гумелев атындағы Еуразия ұлттық университеті, Астана 8-сәуір, 2015 ж. «Татулық – тартылмас байлық» 135-137 бб.</w:t>
      </w:r>
    </w:p>
    <w:p w:rsidR="00FB0FE5" w:rsidRPr="00FB0FE5" w:rsidRDefault="00FB0FE5" w:rsidP="00FB0FE5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0FE5" w:rsidRPr="00FB0FE5" w:rsidRDefault="00FB0FE5" w:rsidP="00FB0FE5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FB0FE5">
        <w:rPr>
          <w:rFonts w:ascii="Times New Roman" w:hAnsi="Times New Roman" w:cs="Times New Roman"/>
          <w:sz w:val="24"/>
          <w:szCs w:val="24"/>
          <w:lang w:val="kk-KZ"/>
        </w:rPr>
        <w:t>Ғылыми</w:t>
      </w:r>
      <w:r w:rsidRPr="00FB0F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0FE5">
        <w:rPr>
          <w:rFonts w:ascii="Times New Roman" w:hAnsi="Times New Roman" w:cs="Times New Roman"/>
          <w:sz w:val="24"/>
          <w:szCs w:val="24"/>
          <w:lang w:val="kk-KZ"/>
        </w:rPr>
        <w:t>біліктілікті арттыру</w:t>
      </w:r>
    </w:p>
    <w:p w:rsidR="00FB0FE5" w:rsidRPr="00FB0FE5" w:rsidRDefault="00FB0FE5" w:rsidP="00FB0FE5">
      <w:pPr>
        <w:spacing w:after="0" w:line="240" w:lineRule="auto"/>
        <w:ind w:firstLine="28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-20.03.2014ж. Білім беру </w:t>
      </w:r>
      <w:proofErr w:type="spellStart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>жүйесінің</w:t>
      </w:r>
      <w:proofErr w:type="spellEnd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>басшы</w:t>
      </w:r>
      <w:proofErr w:type="spellEnd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>және</w:t>
      </w:r>
      <w:proofErr w:type="spellEnd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>ғылыми-педагогикалық</w:t>
      </w:r>
      <w:proofErr w:type="spellEnd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>кадрлары</w:t>
      </w:r>
      <w:proofErr w:type="spellEnd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>біліктілігін</w:t>
      </w:r>
      <w:proofErr w:type="spellEnd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>артыратын</w:t>
      </w:r>
      <w:proofErr w:type="spellEnd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>республикалық</w:t>
      </w:r>
      <w:proofErr w:type="spellEnd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>института</w:t>
      </w:r>
      <w:proofErr w:type="spellEnd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өз </w:t>
      </w:r>
      <w:proofErr w:type="spellStart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>білімін</w:t>
      </w:r>
      <w:proofErr w:type="spellEnd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>көтерді</w:t>
      </w:r>
      <w:proofErr w:type="spellEnd"/>
    </w:p>
    <w:p w:rsidR="00FB0FE5" w:rsidRPr="00FB0FE5" w:rsidRDefault="00FB0FE5" w:rsidP="00FB0FE5">
      <w:pPr>
        <w:spacing w:after="0" w:line="240" w:lineRule="auto"/>
        <w:ind w:firstLine="2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B0FE5" w:rsidRPr="00FB0FE5" w:rsidRDefault="00FB0FE5" w:rsidP="00FB0FE5">
      <w:pPr>
        <w:spacing w:after="0" w:line="240" w:lineRule="auto"/>
        <w:ind w:firstLine="2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B0FE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Ғылыми-зерттеу, педагогикалық қызыметіндегі жетістіктері </w:t>
      </w:r>
      <w:r w:rsidRPr="00FB0FE5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FB0FE5">
        <w:rPr>
          <w:rFonts w:ascii="Times New Roman" w:hAnsi="Times New Roman" w:cs="Times New Roman"/>
          <w:i/>
          <w:iCs/>
          <w:sz w:val="24"/>
          <w:szCs w:val="24"/>
          <w:lang w:val="kk-KZ"/>
        </w:rPr>
        <w:t>марапаттар</w:t>
      </w:r>
      <w:r w:rsidRPr="00FB0FE5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</w:p>
    <w:p w:rsidR="00FB0FE5" w:rsidRPr="00FB0FE5" w:rsidRDefault="00FB0FE5" w:rsidP="00FB0FE5">
      <w:pPr>
        <w:spacing w:after="0" w:line="240" w:lineRule="auto"/>
        <w:ind w:firstLine="28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FB0FE5">
        <w:rPr>
          <w:rFonts w:ascii="Times New Roman" w:hAnsi="Times New Roman" w:cs="Times New Roman"/>
          <w:b/>
          <w:iCs/>
          <w:sz w:val="24"/>
          <w:szCs w:val="24"/>
          <w:lang w:val="kk-KZ"/>
        </w:rPr>
        <w:t>Марапаттар</w:t>
      </w:r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>:</w:t>
      </w:r>
    </w:p>
    <w:p w:rsidR="00FB0FE5" w:rsidRPr="00FB0FE5" w:rsidRDefault="00FB0FE5" w:rsidP="00FB0FE5">
      <w:pPr>
        <w:spacing w:after="0" w:line="240" w:lineRule="auto"/>
        <w:ind w:firstLine="28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>-</w:t>
      </w:r>
      <w:r w:rsidRPr="00FB0FE5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Certificate of attendance “History and affairs of the European Union”9.12.2013 </w:t>
      </w:r>
      <w:r w:rsidRPr="00FB0FE5">
        <w:rPr>
          <w:rFonts w:ascii="Times New Roman" w:hAnsi="Times New Roman" w:cs="Times New Roman"/>
          <w:b/>
          <w:iCs/>
          <w:sz w:val="24"/>
          <w:szCs w:val="24"/>
          <w:lang w:val="uk-UA"/>
        </w:rPr>
        <w:t>;</w:t>
      </w:r>
    </w:p>
    <w:p w:rsidR="00FB0FE5" w:rsidRPr="00FB0FE5" w:rsidRDefault="00FB0FE5" w:rsidP="00FB0FE5">
      <w:pPr>
        <w:spacing w:after="0" w:line="240" w:lineRule="auto"/>
        <w:ind w:firstLine="28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FB0FE5">
        <w:rPr>
          <w:rFonts w:ascii="Times New Roman" w:hAnsi="Times New Roman" w:cs="Times New Roman"/>
          <w:b/>
          <w:iCs/>
          <w:sz w:val="24"/>
          <w:szCs w:val="24"/>
          <w:lang w:val="en-US"/>
        </w:rPr>
        <w:t>-“The new role of Europe and Germany in the globalized world” 9.12.2013;</w:t>
      </w:r>
    </w:p>
    <w:p w:rsidR="00FB0FE5" w:rsidRPr="00FB0FE5" w:rsidRDefault="00FB0FE5" w:rsidP="00FB0FE5">
      <w:pPr>
        <w:spacing w:after="0" w:line="240" w:lineRule="auto"/>
        <w:ind w:firstLine="28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- </w:t>
      </w:r>
      <w:r w:rsidRPr="00FB0FE5">
        <w:rPr>
          <w:rFonts w:ascii="Times New Roman" w:hAnsi="Times New Roman" w:cs="Times New Roman"/>
          <w:b/>
          <w:iCs/>
          <w:sz w:val="24"/>
          <w:szCs w:val="24"/>
          <w:lang w:val="kk-KZ"/>
        </w:rPr>
        <w:t>Сертификат «Халық тарих толқынында: Отан тарихын оқытудың методологиялық аспектілері» 27-29 наурыз 2014ж</w:t>
      </w:r>
    </w:p>
    <w:p w:rsidR="00FB0FE5" w:rsidRPr="00FB0FE5" w:rsidRDefault="00FB0FE5" w:rsidP="00FB0FE5">
      <w:pPr>
        <w:spacing w:after="0" w:line="240" w:lineRule="auto"/>
        <w:ind w:firstLine="28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FB0FE5" w:rsidRPr="00FB0FE5" w:rsidRDefault="00FB0FE5" w:rsidP="00FB0F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0FE5">
        <w:rPr>
          <w:rFonts w:ascii="Times New Roman" w:hAnsi="Times New Roman" w:cs="Times New Roman"/>
          <w:sz w:val="24"/>
          <w:szCs w:val="24"/>
          <w:lang w:val="kk-KZ"/>
        </w:rPr>
        <w:t>7. Электронды мекен-жайі, байланыс үшін анықтама (жұмыс, үй, ұялы тел.)</w:t>
      </w:r>
      <w:r w:rsidRPr="00FB0F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B0FE5" w:rsidRPr="00FB0FE5" w:rsidRDefault="00FB0FE5" w:rsidP="00FB0FE5">
      <w:pPr>
        <w:spacing w:line="240" w:lineRule="auto"/>
        <w:rPr>
          <w:rFonts w:ascii="Times New Roman" w:hAnsi="Times New Roman" w:cs="Times New Roman"/>
          <w:szCs w:val="28"/>
          <w:lang w:val="kk-KZ"/>
        </w:rPr>
      </w:pPr>
      <w:r w:rsidRPr="00FB0FE5">
        <w:rPr>
          <w:rFonts w:ascii="Times New Roman" w:hAnsi="Times New Roman" w:cs="Times New Roman"/>
          <w:b/>
          <w:sz w:val="24"/>
          <w:szCs w:val="24"/>
          <w:lang w:val="kk-KZ"/>
        </w:rPr>
        <w:t>ұялы. т.8-702-159-50-11</w:t>
      </w:r>
    </w:p>
    <w:p w:rsidR="00FB0FE5" w:rsidRPr="00FB0FE5" w:rsidRDefault="00FB0FE5" w:rsidP="00FB0FE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</w:pPr>
    </w:p>
    <w:p w:rsidR="00C8025C" w:rsidRPr="00FB0FE5" w:rsidRDefault="00C8025C" w:rsidP="003968AC">
      <w:pPr>
        <w:rPr>
          <w:rFonts w:ascii="Times New Roman" w:hAnsi="Times New Roman" w:cs="Times New Roman"/>
          <w:szCs w:val="28"/>
        </w:rPr>
      </w:pPr>
    </w:p>
    <w:sectPr w:rsidR="00C8025C" w:rsidRPr="00FB0FE5" w:rsidSect="00B87D57">
      <w:pgSz w:w="11909" w:h="16834"/>
      <w:pgMar w:top="1440" w:right="812" w:bottom="720" w:left="14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83E"/>
    <w:multiLevelType w:val="hybridMultilevel"/>
    <w:tmpl w:val="D2CC69B8"/>
    <w:lvl w:ilvl="0" w:tplc="9C2E2390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3968AC"/>
    <w:rsid w:val="00771E2F"/>
    <w:rsid w:val="00803CD8"/>
    <w:rsid w:val="00B87D57"/>
    <w:rsid w:val="00C5074A"/>
    <w:rsid w:val="00C8025C"/>
    <w:rsid w:val="00E32728"/>
    <w:rsid w:val="00FB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2015-11-30T11:08:00Z</dcterms:created>
  <dcterms:modified xsi:type="dcterms:W3CDTF">2015-11-30T11:08:00Z</dcterms:modified>
</cp:coreProperties>
</file>