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9D" w:rsidRPr="006136A1" w:rsidRDefault="002F5D9D" w:rsidP="002F5D9D">
      <w:pPr>
        <w:pStyle w:val="1"/>
        <w:spacing w:after="0"/>
        <w:rPr>
          <w:sz w:val="24"/>
          <w:szCs w:val="24"/>
          <w:lang w:val="kk-KZ"/>
        </w:rPr>
      </w:pPr>
      <w:r w:rsidRPr="006136A1">
        <w:rPr>
          <w:sz w:val="24"/>
          <w:szCs w:val="24"/>
          <w:lang w:val="en-US"/>
        </w:rPr>
        <w:t>Information about Author</w:t>
      </w:r>
    </w:p>
    <w:p w:rsidR="002F5D9D" w:rsidRPr="006136A1" w:rsidRDefault="002F5D9D" w:rsidP="002F5D9D">
      <w:pPr>
        <w:spacing w:line="240" w:lineRule="auto"/>
        <w:rPr>
          <w:sz w:val="24"/>
          <w:lang w:val="en-US"/>
        </w:rPr>
      </w:pPr>
    </w:p>
    <w:p w:rsidR="002F5D9D" w:rsidRPr="006136A1" w:rsidRDefault="002F5D9D" w:rsidP="002F5D9D">
      <w:pPr>
        <w:spacing w:line="240" w:lineRule="auto"/>
        <w:rPr>
          <w:sz w:val="24"/>
          <w:lang w:val="en-US"/>
        </w:rPr>
      </w:pPr>
      <w:r w:rsidRPr="006136A1">
        <w:rPr>
          <w:sz w:val="24"/>
          <w:lang w:val="en-US"/>
        </w:rPr>
        <w:t>1. First name, last name</w:t>
      </w:r>
    </w:p>
    <w:p w:rsidR="002F5D9D" w:rsidRPr="000F761E" w:rsidRDefault="002F5D9D" w:rsidP="002F5D9D">
      <w:pPr>
        <w:spacing w:line="240" w:lineRule="auto"/>
        <w:rPr>
          <w:i/>
          <w:sz w:val="24"/>
          <w:lang w:val="en-US"/>
        </w:rPr>
      </w:pPr>
      <w:proofErr w:type="spellStart"/>
      <w:r w:rsidRPr="000F761E">
        <w:rPr>
          <w:i/>
          <w:sz w:val="24"/>
          <w:lang w:val="en-US"/>
        </w:rPr>
        <w:t>Smagulova</w:t>
      </w:r>
      <w:proofErr w:type="spellEnd"/>
      <w:r w:rsidRPr="000F761E">
        <w:rPr>
          <w:i/>
          <w:sz w:val="24"/>
          <w:lang w:val="en-US"/>
        </w:rPr>
        <w:t xml:space="preserve"> </w:t>
      </w:r>
      <w:proofErr w:type="spellStart"/>
      <w:r w:rsidRPr="000F761E">
        <w:rPr>
          <w:i/>
          <w:sz w:val="24"/>
          <w:lang w:val="en-US"/>
        </w:rPr>
        <w:t>Sholpan</w:t>
      </w:r>
      <w:proofErr w:type="spellEnd"/>
    </w:p>
    <w:p w:rsidR="002F5D9D" w:rsidRPr="006136A1" w:rsidRDefault="002F5D9D" w:rsidP="002F5D9D">
      <w:pPr>
        <w:spacing w:line="240" w:lineRule="auto"/>
        <w:rPr>
          <w:sz w:val="24"/>
          <w:lang w:val="en-US"/>
        </w:rPr>
      </w:pPr>
    </w:p>
    <w:p w:rsidR="002F5D9D" w:rsidRPr="006136A1" w:rsidRDefault="002F5D9D" w:rsidP="002F5D9D">
      <w:pPr>
        <w:spacing w:line="240" w:lineRule="auto"/>
        <w:rPr>
          <w:sz w:val="24"/>
          <w:lang w:val="en-US"/>
        </w:rPr>
      </w:pPr>
      <w:r w:rsidRPr="006136A1">
        <w:rPr>
          <w:sz w:val="24"/>
          <w:lang w:val="en-US"/>
        </w:rPr>
        <w:t>2. Position, Scientific degree, Academic Title</w:t>
      </w:r>
    </w:p>
    <w:p w:rsidR="002F5D9D" w:rsidRPr="002F5D9D" w:rsidRDefault="002F5D9D" w:rsidP="002F5D9D">
      <w:pPr>
        <w:spacing w:line="240" w:lineRule="auto"/>
        <w:rPr>
          <w:i/>
          <w:sz w:val="24"/>
          <w:lang w:val="en-US"/>
        </w:rPr>
      </w:pPr>
      <w:proofErr w:type="gramStart"/>
      <w:r w:rsidRPr="000F761E">
        <w:rPr>
          <w:i/>
          <w:sz w:val="24"/>
          <w:lang w:val="en-US"/>
        </w:rPr>
        <w:t>Senior  teacher</w:t>
      </w:r>
      <w:proofErr w:type="gramEnd"/>
      <w:r w:rsidRPr="000F761E">
        <w:rPr>
          <w:i/>
          <w:sz w:val="24"/>
          <w:lang w:val="en-US"/>
        </w:rPr>
        <w:t xml:space="preserve"> </w:t>
      </w:r>
    </w:p>
    <w:p w:rsidR="002F5D9D" w:rsidRPr="002F5D9D" w:rsidRDefault="002F5D9D" w:rsidP="002F5D9D">
      <w:pPr>
        <w:spacing w:line="240" w:lineRule="auto"/>
        <w:rPr>
          <w:sz w:val="24"/>
          <w:lang w:val="en-US"/>
        </w:rPr>
      </w:pPr>
    </w:p>
    <w:p w:rsidR="002F5D9D" w:rsidRPr="006136A1" w:rsidRDefault="002F5D9D" w:rsidP="002F5D9D">
      <w:pPr>
        <w:spacing w:line="240" w:lineRule="auto"/>
        <w:rPr>
          <w:i/>
          <w:color w:val="FF0000"/>
          <w:sz w:val="24"/>
          <w:lang w:val="en-US"/>
        </w:rPr>
      </w:pPr>
      <w:r w:rsidRPr="006136A1">
        <w:rPr>
          <w:sz w:val="24"/>
          <w:lang w:val="en-US"/>
        </w:rPr>
        <w:t xml:space="preserve">3. Education – </w:t>
      </w:r>
      <w:r w:rsidRPr="000F761E">
        <w:rPr>
          <w:i/>
          <w:sz w:val="24"/>
          <w:lang w:val="en-US"/>
        </w:rPr>
        <w:t>higher</w:t>
      </w:r>
    </w:p>
    <w:p w:rsidR="002F5D9D" w:rsidRPr="006136A1" w:rsidRDefault="002F5D9D" w:rsidP="002F5D9D">
      <w:pPr>
        <w:spacing w:line="240" w:lineRule="auto"/>
        <w:ind w:firstLine="28"/>
        <w:rPr>
          <w:sz w:val="24"/>
          <w:lang w:val="en-US"/>
        </w:rPr>
      </w:pPr>
    </w:p>
    <w:p w:rsidR="002F5D9D" w:rsidRPr="002F5D9D" w:rsidRDefault="002F5D9D" w:rsidP="002F5D9D">
      <w:pPr>
        <w:spacing w:line="240" w:lineRule="auto"/>
        <w:ind w:firstLine="28"/>
        <w:rPr>
          <w:sz w:val="24"/>
          <w:lang w:val="en-US"/>
        </w:rPr>
      </w:pPr>
      <w:r w:rsidRPr="006136A1">
        <w:rPr>
          <w:sz w:val="24"/>
          <w:lang w:val="en-US"/>
        </w:rPr>
        <w:t>4. Area and directions of the researches, including participation in scientific projects with the short description of the results of research</w:t>
      </w:r>
      <w:r w:rsidRPr="000F761E">
        <w:rPr>
          <w:sz w:val="24"/>
          <w:lang w:val="en-US"/>
        </w:rPr>
        <w:t xml:space="preserve"> </w:t>
      </w:r>
    </w:p>
    <w:p w:rsidR="002F5D9D" w:rsidRPr="002F5D9D" w:rsidRDefault="002F5D9D" w:rsidP="002F5D9D">
      <w:pPr>
        <w:spacing w:line="240" w:lineRule="auto"/>
        <w:ind w:firstLine="28"/>
        <w:rPr>
          <w:sz w:val="24"/>
          <w:lang w:val="en-US"/>
        </w:rPr>
      </w:pPr>
    </w:p>
    <w:p w:rsidR="002F5D9D" w:rsidRPr="000F761E" w:rsidRDefault="002F5D9D" w:rsidP="002F5D9D">
      <w:pPr>
        <w:spacing w:line="240" w:lineRule="auto"/>
        <w:ind w:firstLine="28"/>
        <w:rPr>
          <w:i/>
          <w:sz w:val="24"/>
        </w:rPr>
      </w:pPr>
      <w:r w:rsidRPr="000F761E">
        <w:rPr>
          <w:i/>
          <w:sz w:val="24"/>
        </w:rPr>
        <w:t>Научно-</w:t>
      </w:r>
      <w:proofErr w:type="gramStart"/>
      <w:r w:rsidRPr="000F761E">
        <w:rPr>
          <w:i/>
          <w:sz w:val="24"/>
        </w:rPr>
        <w:t>методический подход</w:t>
      </w:r>
      <w:proofErr w:type="gramEnd"/>
      <w:r w:rsidRPr="000F761E">
        <w:rPr>
          <w:i/>
          <w:sz w:val="24"/>
        </w:rPr>
        <w:t xml:space="preserve"> формирования </w:t>
      </w:r>
      <w:proofErr w:type="spellStart"/>
      <w:r w:rsidRPr="000F761E">
        <w:rPr>
          <w:i/>
          <w:sz w:val="24"/>
        </w:rPr>
        <w:t>межкультурно-коммуникативной</w:t>
      </w:r>
      <w:proofErr w:type="spellEnd"/>
      <w:r w:rsidRPr="000F761E">
        <w:rPr>
          <w:i/>
          <w:sz w:val="24"/>
        </w:rPr>
        <w:t xml:space="preserve"> компетенции обучающихся при изучении языков в техническом вузе</w:t>
      </w:r>
    </w:p>
    <w:p w:rsidR="002F5D9D" w:rsidRPr="000F761E" w:rsidRDefault="002F5D9D" w:rsidP="002F5D9D">
      <w:pPr>
        <w:spacing w:line="240" w:lineRule="auto"/>
        <w:ind w:firstLine="28"/>
        <w:rPr>
          <w:i/>
          <w:color w:val="FF0000"/>
          <w:sz w:val="24"/>
        </w:rPr>
      </w:pPr>
    </w:p>
    <w:p w:rsidR="002F5D9D" w:rsidRPr="000F761E" w:rsidRDefault="002F5D9D" w:rsidP="002F5D9D">
      <w:pPr>
        <w:spacing w:line="240" w:lineRule="auto"/>
        <w:rPr>
          <w:sz w:val="24"/>
        </w:rPr>
      </w:pPr>
    </w:p>
    <w:p w:rsidR="002F5D9D" w:rsidRPr="002F5D9D" w:rsidRDefault="002F5D9D" w:rsidP="002F5D9D">
      <w:pPr>
        <w:spacing w:line="240" w:lineRule="auto"/>
        <w:rPr>
          <w:sz w:val="24"/>
          <w:lang w:val="en-US"/>
        </w:rPr>
      </w:pPr>
      <w:proofErr w:type="gramStart"/>
      <w:r w:rsidRPr="006136A1">
        <w:rPr>
          <w:sz w:val="24"/>
          <w:lang w:val="en-US"/>
        </w:rPr>
        <w:t>5.The</w:t>
      </w:r>
      <w:proofErr w:type="gramEnd"/>
      <w:r w:rsidRPr="006136A1">
        <w:rPr>
          <w:sz w:val="24"/>
          <w:lang w:val="en-US"/>
        </w:rPr>
        <w:t xml:space="preserve"> list of the main scientific publications, no more than 20 (patents, developed standards)</w:t>
      </w:r>
    </w:p>
    <w:p w:rsidR="002F5D9D" w:rsidRPr="002F5D9D" w:rsidRDefault="002F5D9D" w:rsidP="002F5D9D">
      <w:pPr>
        <w:spacing w:line="240" w:lineRule="auto"/>
        <w:rPr>
          <w:sz w:val="24"/>
          <w:lang w:val="en-US"/>
        </w:rPr>
      </w:pPr>
    </w:p>
    <w:p w:rsidR="002F5D9D" w:rsidRPr="000F761E" w:rsidRDefault="002F5D9D" w:rsidP="002F5D9D">
      <w:pPr>
        <w:spacing w:line="240" w:lineRule="auto"/>
        <w:rPr>
          <w:i/>
          <w:sz w:val="24"/>
          <w:lang w:val="kk-KZ"/>
        </w:rPr>
      </w:pPr>
      <w:r w:rsidRPr="000F761E">
        <w:rPr>
          <w:i/>
          <w:sz w:val="24"/>
          <w:lang w:val="kk-KZ"/>
        </w:rPr>
        <w:t xml:space="preserve">1.Профессиональный русский язык. Учебное пособие для студентов 2 курса специальности «Туризм. СКС». Алматы: АТУ – 2014. – 112с. </w:t>
      </w:r>
      <w:r w:rsidRPr="000F761E">
        <w:rPr>
          <w:i/>
          <w:sz w:val="24"/>
        </w:rPr>
        <w:t>(</w:t>
      </w:r>
      <w:r w:rsidRPr="000F761E">
        <w:rPr>
          <w:i/>
          <w:sz w:val="24"/>
          <w:lang w:val="en-US"/>
        </w:rPr>
        <w:t>co</w:t>
      </w:r>
      <w:r w:rsidRPr="000F761E">
        <w:rPr>
          <w:i/>
          <w:sz w:val="24"/>
        </w:rPr>
        <w:t>-</w:t>
      </w:r>
      <w:r w:rsidRPr="000F761E">
        <w:rPr>
          <w:i/>
          <w:sz w:val="24"/>
          <w:lang w:val="en-US"/>
        </w:rPr>
        <w:t>authored</w:t>
      </w:r>
      <w:r w:rsidRPr="000F761E">
        <w:rPr>
          <w:i/>
          <w:sz w:val="24"/>
        </w:rPr>
        <w:t>)</w:t>
      </w:r>
    </w:p>
    <w:p w:rsidR="002F5D9D" w:rsidRPr="000F761E" w:rsidRDefault="002F5D9D" w:rsidP="002F5D9D">
      <w:pPr>
        <w:spacing w:line="240" w:lineRule="auto"/>
        <w:rPr>
          <w:i/>
          <w:sz w:val="24"/>
        </w:rPr>
      </w:pPr>
      <w:r w:rsidRPr="000F761E">
        <w:rPr>
          <w:i/>
          <w:sz w:val="24"/>
          <w:lang w:val="kk-KZ"/>
        </w:rPr>
        <w:t>2.</w:t>
      </w:r>
      <w:r w:rsidRPr="000F761E">
        <w:rPr>
          <w:i/>
          <w:sz w:val="24"/>
        </w:rPr>
        <w:t xml:space="preserve">Применение инновационных способов в процессе работы с текстом // Материалы РНПК «Подготовка и непрерывное повышение квалификации учителей начальной школы к обучению русскому языку в условиях 12-летней школы», 20.12.2013г.  </w:t>
      </w:r>
      <w:proofErr w:type="spellStart"/>
      <w:r w:rsidRPr="000F761E">
        <w:rPr>
          <w:i/>
          <w:sz w:val="24"/>
        </w:rPr>
        <w:t>г</w:t>
      </w:r>
      <w:proofErr w:type="gramStart"/>
      <w:r w:rsidRPr="000F761E">
        <w:rPr>
          <w:i/>
          <w:sz w:val="24"/>
        </w:rPr>
        <w:t>.А</w:t>
      </w:r>
      <w:proofErr w:type="gramEnd"/>
      <w:r w:rsidRPr="000F761E">
        <w:rPr>
          <w:i/>
          <w:sz w:val="24"/>
        </w:rPr>
        <w:t>лматы</w:t>
      </w:r>
      <w:proofErr w:type="spellEnd"/>
      <w:r w:rsidRPr="000F761E">
        <w:rPr>
          <w:i/>
          <w:sz w:val="24"/>
        </w:rPr>
        <w:t>, с.33-36.(</w:t>
      </w:r>
      <w:r w:rsidRPr="000F761E">
        <w:rPr>
          <w:i/>
          <w:sz w:val="24"/>
          <w:lang w:val="en-US"/>
        </w:rPr>
        <w:t>co</w:t>
      </w:r>
      <w:r w:rsidRPr="000F761E">
        <w:rPr>
          <w:i/>
          <w:sz w:val="24"/>
        </w:rPr>
        <w:t>-</w:t>
      </w:r>
      <w:r w:rsidRPr="000F761E">
        <w:rPr>
          <w:i/>
          <w:sz w:val="24"/>
          <w:lang w:val="en-US"/>
        </w:rPr>
        <w:t>authored</w:t>
      </w:r>
      <w:r w:rsidRPr="000F761E">
        <w:rPr>
          <w:i/>
          <w:sz w:val="24"/>
        </w:rPr>
        <w:t>)</w:t>
      </w:r>
    </w:p>
    <w:p w:rsidR="002F5D9D" w:rsidRPr="000F761E" w:rsidRDefault="002F5D9D" w:rsidP="002F5D9D">
      <w:pPr>
        <w:spacing w:line="240" w:lineRule="auto"/>
        <w:rPr>
          <w:b/>
          <w:i/>
          <w:sz w:val="24"/>
        </w:rPr>
      </w:pPr>
      <w:r w:rsidRPr="000F761E">
        <w:rPr>
          <w:i/>
          <w:sz w:val="24"/>
        </w:rPr>
        <w:t>3.</w:t>
      </w:r>
      <w:r w:rsidRPr="000F761E">
        <w:rPr>
          <w:i/>
          <w:sz w:val="24"/>
          <w:lang w:val="kk-KZ"/>
        </w:rPr>
        <w:t>Механизмы формирования студенческого сленга // Материалы РНПК молодых ученых «Наука. Образование. Молодежь», АТУ 17.04.-18.04.</w:t>
      </w:r>
      <w:r w:rsidRPr="000F761E">
        <w:rPr>
          <w:i/>
          <w:sz w:val="24"/>
        </w:rPr>
        <w:t>201</w:t>
      </w:r>
      <w:r w:rsidRPr="000F761E">
        <w:rPr>
          <w:i/>
          <w:sz w:val="24"/>
          <w:lang w:val="kk-KZ"/>
        </w:rPr>
        <w:t>4</w:t>
      </w:r>
      <w:r w:rsidRPr="000F761E">
        <w:rPr>
          <w:i/>
          <w:sz w:val="24"/>
        </w:rPr>
        <w:t>г(</w:t>
      </w:r>
      <w:r w:rsidRPr="000F761E">
        <w:rPr>
          <w:i/>
          <w:sz w:val="24"/>
          <w:lang w:val="en-US"/>
        </w:rPr>
        <w:t>co</w:t>
      </w:r>
      <w:r w:rsidRPr="000F761E">
        <w:rPr>
          <w:i/>
          <w:sz w:val="24"/>
        </w:rPr>
        <w:t>-</w:t>
      </w:r>
      <w:r w:rsidRPr="000F761E">
        <w:rPr>
          <w:i/>
          <w:sz w:val="24"/>
          <w:lang w:val="en-US"/>
        </w:rPr>
        <w:t>authored</w:t>
      </w:r>
      <w:r w:rsidRPr="000F761E">
        <w:rPr>
          <w:i/>
          <w:sz w:val="24"/>
        </w:rPr>
        <w:t>)</w:t>
      </w:r>
    </w:p>
    <w:p w:rsidR="002F5D9D" w:rsidRPr="000F761E" w:rsidRDefault="002F5D9D" w:rsidP="002F5D9D">
      <w:pPr>
        <w:spacing w:line="240" w:lineRule="auto"/>
        <w:rPr>
          <w:i/>
          <w:sz w:val="24"/>
          <w:lang w:val="kk-KZ"/>
        </w:rPr>
      </w:pPr>
      <w:r w:rsidRPr="000F761E">
        <w:rPr>
          <w:i/>
          <w:sz w:val="24"/>
          <w:lang w:val="kk-KZ"/>
        </w:rPr>
        <w:t xml:space="preserve">4.Влияние инновационных технологий на познавательную активность студентов национальных групп // </w:t>
      </w:r>
      <w:r w:rsidRPr="000F761E">
        <w:rPr>
          <w:bCs/>
          <w:i/>
          <w:sz w:val="24"/>
        </w:rPr>
        <w:t xml:space="preserve">Материалы МНПК  «Современный взгляд на будущее», 10.04.2014г., в 3 ч. Ч.2 / отв. ред. А.А. </w:t>
      </w:r>
      <w:proofErr w:type="spellStart"/>
      <w:r w:rsidRPr="000F761E">
        <w:rPr>
          <w:bCs/>
          <w:i/>
          <w:sz w:val="24"/>
        </w:rPr>
        <w:t>Сукиасян</w:t>
      </w:r>
      <w:proofErr w:type="spellEnd"/>
      <w:r w:rsidRPr="000F761E">
        <w:rPr>
          <w:bCs/>
          <w:i/>
          <w:sz w:val="24"/>
        </w:rPr>
        <w:t xml:space="preserve">. - Уфа: </w:t>
      </w:r>
      <w:proofErr w:type="spellStart"/>
      <w:r w:rsidRPr="000F761E">
        <w:rPr>
          <w:bCs/>
          <w:i/>
          <w:sz w:val="24"/>
        </w:rPr>
        <w:t>Аэтерна</w:t>
      </w:r>
      <w:proofErr w:type="spellEnd"/>
      <w:r w:rsidRPr="000F761E">
        <w:rPr>
          <w:bCs/>
          <w:i/>
          <w:sz w:val="24"/>
        </w:rPr>
        <w:t>,  с.100-103(</w:t>
      </w:r>
      <w:r w:rsidRPr="000F761E">
        <w:rPr>
          <w:bCs/>
          <w:i/>
          <w:sz w:val="24"/>
          <w:lang w:val="en-US"/>
        </w:rPr>
        <w:t>co</w:t>
      </w:r>
      <w:r w:rsidRPr="000F761E">
        <w:rPr>
          <w:bCs/>
          <w:i/>
          <w:sz w:val="24"/>
        </w:rPr>
        <w:t>-</w:t>
      </w:r>
      <w:r w:rsidRPr="000F761E">
        <w:rPr>
          <w:bCs/>
          <w:i/>
          <w:sz w:val="24"/>
          <w:lang w:val="en-US"/>
        </w:rPr>
        <w:t>authored</w:t>
      </w:r>
      <w:r w:rsidRPr="000F761E">
        <w:rPr>
          <w:bCs/>
          <w:i/>
          <w:sz w:val="24"/>
        </w:rPr>
        <w:t>)</w:t>
      </w:r>
    </w:p>
    <w:p w:rsidR="002F5D9D" w:rsidRPr="000F761E" w:rsidRDefault="002F5D9D" w:rsidP="002F5D9D">
      <w:pPr>
        <w:spacing w:line="240" w:lineRule="auto"/>
        <w:rPr>
          <w:i/>
          <w:sz w:val="24"/>
          <w:lang w:val="kk-KZ"/>
        </w:rPr>
      </w:pPr>
      <w:r w:rsidRPr="000F761E">
        <w:rPr>
          <w:i/>
          <w:sz w:val="24"/>
          <w:lang w:val="kk-KZ"/>
        </w:rPr>
        <w:t>5.Метод проектов на занятиях по русскому языку в неязыковых группах // Материалы МНПК «Академик Кулажанов К.С.: жизнь, посвященная науке и образованию», 06.07.2014г., под ред. К.С. Кулажанова. – Алматы, АТУ,</w:t>
      </w:r>
      <w:r w:rsidRPr="000F761E">
        <w:rPr>
          <w:i/>
          <w:sz w:val="24"/>
        </w:rPr>
        <w:t>с.191-193</w:t>
      </w:r>
    </w:p>
    <w:p w:rsidR="002F5D9D" w:rsidRPr="000F761E" w:rsidRDefault="002F5D9D" w:rsidP="002F5D9D">
      <w:pPr>
        <w:spacing w:line="240" w:lineRule="auto"/>
        <w:rPr>
          <w:i/>
          <w:sz w:val="24"/>
          <w:lang w:val="kk-KZ"/>
        </w:rPr>
      </w:pPr>
      <w:r w:rsidRPr="000F761E">
        <w:rPr>
          <w:i/>
          <w:sz w:val="24"/>
          <w:lang w:val="kk-KZ"/>
        </w:rPr>
        <w:t xml:space="preserve">6.Проект как форма научной организации самостоятельной работы студентов неязыковых факультетов // </w:t>
      </w:r>
      <w:r w:rsidRPr="000F761E">
        <w:rPr>
          <w:i/>
          <w:sz w:val="24"/>
        </w:rPr>
        <w:t xml:space="preserve">Международная научно-практическая конференция «Инновационное развитие пищевой, легкой промышленности и индустрии гостеприимства»16-18.10.2014г., под ред. К.С. </w:t>
      </w:r>
      <w:proofErr w:type="spellStart"/>
      <w:r w:rsidRPr="000F761E">
        <w:rPr>
          <w:i/>
          <w:sz w:val="24"/>
        </w:rPr>
        <w:t>Кулажанова</w:t>
      </w:r>
      <w:proofErr w:type="spellEnd"/>
      <w:r w:rsidRPr="000F761E">
        <w:rPr>
          <w:i/>
          <w:sz w:val="24"/>
        </w:rPr>
        <w:t xml:space="preserve">, </w:t>
      </w:r>
      <w:proofErr w:type="gramStart"/>
      <w:r w:rsidRPr="000F761E">
        <w:rPr>
          <w:i/>
          <w:sz w:val="24"/>
        </w:rPr>
        <w:t>-</w:t>
      </w:r>
      <w:proofErr w:type="spellStart"/>
      <w:r w:rsidRPr="000F761E">
        <w:rPr>
          <w:i/>
          <w:sz w:val="24"/>
        </w:rPr>
        <w:t>А</w:t>
      </w:r>
      <w:proofErr w:type="gramEnd"/>
      <w:r w:rsidRPr="000F761E">
        <w:rPr>
          <w:i/>
          <w:sz w:val="24"/>
        </w:rPr>
        <w:t>лматы</w:t>
      </w:r>
      <w:proofErr w:type="spellEnd"/>
      <w:r w:rsidRPr="000F761E">
        <w:rPr>
          <w:i/>
          <w:sz w:val="24"/>
        </w:rPr>
        <w:t>, АТУ,</w:t>
      </w:r>
      <w:r w:rsidRPr="000F761E">
        <w:rPr>
          <w:i/>
          <w:sz w:val="24"/>
          <w:lang w:val="en-US"/>
        </w:rPr>
        <w:t>c</w:t>
      </w:r>
      <w:r w:rsidRPr="000F761E">
        <w:rPr>
          <w:i/>
          <w:sz w:val="24"/>
        </w:rPr>
        <w:t>.305-307</w:t>
      </w:r>
    </w:p>
    <w:p w:rsidR="002F5D9D" w:rsidRPr="000F761E" w:rsidRDefault="002F5D9D" w:rsidP="002F5D9D">
      <w:pPr>
        <w:spacing w:line="240" w:lineRule="auto"/>
        <w:rPr>
          <w:i/>
          <w:sz w:val="24"/>
          <w:lang w:val="kk-KZ"/>
        </w:rPr>
      </w:pPr>
      <w:r w:rsidRPr="000F761E">
        <w:rPr>
          <w:i/>
          <w:sz w:val="24"/>
          <w:lang w:val="kk-KZ"/>
        </w:rPr>
        <w:lastRenderedPageBreak/>
        <w:t>7.</w:t>
      </w:r>
      <w:r w:rsidRPr="000F761E">
        <w:rPr>
          <w:i/>
          <w:sz w:val="24"/>
        </w:rPr>
        <w:t xml:space="preserve">Творческие мастерские как инновационная технология процесса познания // Образование: традиции и инновации: Материалы VII международной научно-практической конференции (29 декабря 2014 года). – Прага, Чешская Республика: Изд-во WORLD </w:t>
      </w:r>
      <w:proofErr w:type="spellStart"/>
      <w:r w:rsidRPr="000F761E">
        <w:rPr>
          <w:i/>
          <w:sz w:val="24"/>
          <w:lang w:val="en-US"/>
        </w:rPr>
        <w:t>PRESSsr</w:t>
      </w:r>
      <w:proofErr w:type="spellEnd"/>
      <w:r w:rsidRPr="000F761E">
        <w:rPr>
          <w:i/>
          <w:sz w:val="24"/>
        </w:rPr>
        <w:t>.</w:t>
      </w:r>
      <w:r w:rsidRPr="000F761E">
        <w:rPr>
          <w:i/>
          <w:sz w:val="24"/>
          <w:lang w:val="en-US"/>
        </w:rPr>
        <w:t>o</w:t>
      </w:r>
      <w:r w:rsidRPr="000F761E">
        <w:rPr>
          <w:i/>
          <w:sz w:val="24"/>
        </w:rPr>
        <w:t>., 2015. – 203 с.  С</w:t>
      </w:r>
      <w:r w:rsidRPr="002F5D9D">
        <w:rPr>
          <w:i/>
          <w:sz w:val="24"/>
          <w:lang w:val="en-US"/>
        </w:rPr>
        <w:t>.110-114(</w:t>
      </w:r>
      <w:r w:rsidRPr="000F761E">
        <w:rPr>
          <w:i/>
          <w:sz w:val="24"/>
          <w:lang w:val="en-US"/>
        </w:rPr>
        <w:t>co</w:t>
      </w:r>
      <w:r w:rsidRPr="002F5D9D">
        <w:rPr>
          <w:i/>
          <w:sz w:val="24"/>
          <w:lang w:val="en-US"/>
        </w:rPr>
        <w:t>-</w:t>
      </w:r>
      <w:r w:rsidRPr="000F761E">
        <w:rPr>
          <w:i/>
          <w:sz w:val="24"/>
          <w:lang w:val="en-US"/>
        </w:rPr>
        <w:t>authored</w:t>
      </w:r>
      <w:r w:rsidRPr="002F5D9D">
        <w:rPr>
          <w:i/>
          <w:sz w:val="24"/>
          <w:lang w:val="en-US"/>
        </w:rPr>
        <w:t>)</w:t>
      </w:r>
    </w:p>
    <w:p w:rsidR="002F5D9D" w:rsidRPr="002F5D9D" w:rsidRDefault="002F5D9D" w:rsidP="002F5D9D">
      <w:pPr>
        <w:spacing w:line="240" w:lineRule="auto"/>
        <w:rPr>
          <w:sz w:val="24"/>
          <w:lang w:val="en-US"/>
        </w:rPr>
      </w:pPr>
    </w:p>
    <w:p w:rsidR="002F5D9D" w:rsidRPr="006136A1" w:rsidRDefault="002F5D9D" w:rsidP="002F5D9D">
      <w:pPr>
        <w:pStyle w:val="a4"/>
        <w:ind w:firstLine="28"/>
        <w:jc w:val="both"/>
        <w:rPr>
          <w:sz w:val="24"/>
          <w:szCs w:val="24"/>
          <w:lang w:val="uk-UA"/>
        </w:rPr>
      </w:pPr>
    </w:p>
    <w:p w:rsidR="002F5D9D" w:rsidRPr="002F5D9D" w:rsidRDefault="002F5D9D" w:rsidP="002F5D9D">
      <w:pPr>
        <w:spacing w:line="240" w:lineRule="auto"/>
        <w:ind w:firstLine="28"/>
        <w:rPr>
          <w:sz w:val="24"/>
          <w:lang w:val="en-US"/>
        </w:rPr>
      </w:pPr>
    </w:p>
    <w:p w:rsidR="002F5D9D" w:rsidRPr="006136A1" w:rsidRDefault="002F5D9D" w:rsidP="002F5D9D">
      <w:pPr>
        <w:spacing w:line="240" w:lineRule="auto"/>
        <w:ind w:firstLine="28"/>
        <w:rPr>
          <w:i/>
          <w:iCs/>
          <w:sz w:val="24"/>
          <w:lang w:val="en-US"/>
        </w:rPr>
      </w:pPr>
      <w:r w:rsidRPr="006136A1">
        <w:rPr>
          <w:sz w:val="24"/>
          <w:lang w:val="en-US"/>
        </w:rPr>
        <w:t xml:space="preserve">6. Scientific training </w:t>
      </w:r>
    </w:p>
    <w:p w:rsidR="002F5D9D" w:rsidRPr="006136A1" w:rsidRDefault="002F5D9D" w:rsidP="002F5D9D">
      <w:pPr>
        <w:spacing w:line="240" w:lineRule="auto"/>
        <w:ind w:firstLine="28"/>
        <w:rPr>
          <w:i/>
          <w:iCs/>
          <w:sz w:val="24"/>
          <w:lang w:val="en-US"/>
        </w:rPr>
      </w:pPr>
      <w:r w:rsidRPr="006136A1">
        <w:rPr>
          <w:i/>
          <w:iCs/>
          <w:sz w:val="24"/>
          <w:lang w:val="en-US"/>
        </w:rPr>
        <w:t>Achievements in the research and pedagogical activities (</w:t>
      </w:r>
      <w:r w:rsidRPr="002F5D9D">
        <w:rPr>
          <w:sz w:val="24"/>
          <w:lang w:val="en-US"/>
        </w:rPr>
        <w:t>Honours and awards</w:t>
      </w:r>
      <w:r w:rsidRPr="006136A1">
        <w:rPr>
          <w:i/>
          <w:iCs/>
          <w:sz w:val="24"/>
          <w:lang w:val="en-US"/>
        </w:rPr>
        <w:t>)</w:t>
      </w:r>
    </w:p>
    <w:p w:rsidR="002F5D9D" w:rsidRPr="006136A1" w:rsidRDefault="002F5D9D" w:rsidP="002F5D9D">
      <w:pPr>
        <w:spacing w:line="240" w:lineRule="auto"/>
        <w:ind w:firstLine="28"/>
        <w:rPr>
          <w:i/>
          <w:iCs/>
          <w:sz w:val="24"/>
          <w:lang w:val="en-US"/>
        </w:rPr>
      </w:pPr>
    </w:p>
    <w:p w:rsidR="002F5D9D" w:rsidRPr="006136A1" w:rsidRDefault="002F5D9D" w:rsidP="002F5D9D">
      <w:pPr>
        <w:tabs>
          <w:tab w:val="left" w:pos="6050"/>
        </w:tabs>
        <w:rPr>
          <w:sz w:val="24"/>
          <w:lang w:val="en-US"/>
        </w:rPr>
      </w:pPr>
      <w:r w:rsidRPr="006136A1">
        <w:rPr>
          <w:sz w:val="24"/>
          <w:lang w:val="en-US"/>
        </w:rPr>
        <w:tab/>
      </w:r>
    </w:p>
    <w:p w:rsidR="002F5D9D" w:rsidRPr="006136A1" w:rsidRDefault="002F5D9D" w:rsidP="002F5D9D">
      <w:pPr>
        <w:spacing w:line="240" w:lineRule="auto"/>
        <w:rPr>
          <w:sz w:val="24"/>
          <w:lang w:val="en-US"/>
        </w:rPr>
      </w:pPr>
      <w:r>
        <w:rPr>
          <w:noProof/>
          <w:sz w:val="24"/>
        </w:rPr>
        <w:drawing>
          <wp:anchor distT="0" distB="0" distL="0" distR="71755" simplePos="0" relativeHeight="251660288" behindDoc="0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56515</wp:posOffset>
            </wp:positionV>
            <wp:extent cx="125730" cy="128905"/>
            <wp:effectExtent l="1905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8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36A1">
        <w:rPr>
          <w:sz w:val="24"/>
          <w:lang w:val="en-US"/>
        </w:rPr>
        <w:t xml:space="preserve">7. E-mail address, contact details (phone number:     office, home, </w:t>
      </w:r>
      <w:r>
        <w:rPr>
          <w:noProof/>
          <w:sz w:val="24"/>
        </w:rPr>
        <w:drawing>
          <wp:inline distT="0" distB="0" distL="0" distR="0">
            <wp:extent cx="123825" cy="133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36A1">
        <w:rPr>
          <w:sz w:val="24"/>
          <w:lang w:val="en-US"/>
        </w:rPr>
        <w:t xml:space="preserve">mobile) </w:t>
      </w:r>
    </w:p>
    <w:p w:rsidR="002F5D9D" w:rsidRPr="000F761E" w:rsidRDefault="002F5D9D" w:rsidP="002F5D9D">
      <w:pPr>
        <w:spacing w:line="240" w:lineRule="auto"/>
        <w:ind w:firstLine="28"/>
        <w:rPr>
          <w:i/>
          <w:sz w:val="24"/>
        </w:rPr>
      </w:pPr>
      <w:hyperlink r:id="rId7" w:history="1">
        <w:r w:rsidRPr="000F761E">
          <w:rPr>
            <w:rStyle w:val="a3"/>
            <w:i/>
            <w:sz w:val="24"/>
            <w:lang w:val="en-US"/>
          </w:rPr>
          <w:t>shk60@mail.ru</w:t>
        </w:r>
      </w:hyperlink>
      <w:r w:rsidRPr="000F761E">
        <w:rPr>
          <w:i/>
          <w:sz w:val="24"/>
        </w:rPr>
        <w:t>, 87075111062</w:t>
      </w:r>
    </w:p>
    <w:p w:rsidR="002F5D9D" w:rsidRDefault="002F5D9D" w:rsidP="002F5D9D">
      <w:pPr>
        <w:spacing w:line="240" w:lineRule="auto"/>
        <w:ind w:firstLine="28"/>
        <w:rPr>
          <w:sz w:val="24"/>
        </w:rPr>
      </w:pPr>
    </w:p>
    <w:p w:rsidR="002F5D9D" w:rsidRDefault="002F5D9D" w:rsidP="002F5D9D">
      <w:pPr>
        <w:spacing w:line="240" w:lineRule="auto"/>
        <w:ind w:firstLine="28"/>
        <w:rPr>
          <w:sz w:val="24"/>
        </w:rPr>
      </w:pPr>
    </w:p>
    <w:p w:rsidR="002F5D9D" w:rsidRPr="001F5CCF" w:rsidRDefault="002F5D9D" w:rsidP="002F5D9D">
      <w:pPr>
        <w:spacing w:line="240" w:lineRule="auto"/>
        <w:ind w:firstLine="28"/>
        <w:rPr>
          <w:sz w:val="24"/>
        </w:rPr>
      </w:pPr>
    </w:p>
    <w:p w:rsidR="0091090D" w:rsidRPr="002F5D9D" w:rsidRDefault="0091090D" w:rsidP="002F5D9D"/>
    <w:sectPr w:rsidR="0091090D" w:rsidRPr="002F5D9D" w:rsidSect="000730D8">
      <w:headerReference w:type="even" r:id="rId8"/>
      <w:headerReference w:type="default" r:id="rId9"/>
      <w:footnotePr>
        <w:numRestart w:val="eachPage"/>
      </w:footnotePr>
      <w:endnotePr>
        <w:numFmt w:val="upperRoman"/>
      </w:endnotePr>
      <w:pgSz w:w="11906" w:h="16838" w:code="9"/>
      <w:pgMar w:top="567" w:right="851" w:bottom="709" w:left="1414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891" w:rsidRDefault="009109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1891" w:rsidRDefault="009109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891" w:rsidRDefault="0091090D">
    <w:pPr>
      <w:pStyle w:val="a6"/>
      <w:framePr w:w="527" w:wrap="around" w:vAnchor="text" w:hAnchor="page" w:x="10522" w:y="1"/>
      <w:spacing w:line="240" w:lineRule="auto"/>
      <w:ind w:firstLine="0"/>
      <w:jc w:val="right"/>
      <w:rPr>
        <w:rStyle w:val="a8"/>
        <w:sz w:val="20"/>
      </w:rPr>
    </w:pPr>
    <w:r>
      <w:rPr>
        <w:rStyle w:val="a8"/>
        <w:sz w:val="20"/>
      </w:rPr>
      <w:fldChar w:fldCharType="begin"/>
    </w:r>
    <w:r>
      <w:rPr>
        <w:rStyle w:val="a8"/>
        <w:sz w:val="20"/>
      </w:rPr>
      <w:instrText xml:space="preserve">PAGE  </w:instrText>
    </w:r>
    <w:r>
      <w:rPr>
        <w:rStyle w:val="a8"/>
        <w:sz w:val="20"/>
      </w:rPr>
      <w:fldChar w:fldCharType="separate"/>
    </w:r>
    <w:r w:rsidR="002F5D9D">
      <w:rPr>
        <w:rStyle w:val="a8"/>
        <w:noProof/>
        <w:sz w:val="20"/>
      </w:rPr>
      <w:t>3</w:t>
    </w:r>
    <w:r>
      <w:rPr>
        <w:rStyle w:val="a8"/>
        <w:sz w:val="20"/>
      </w:rPr>
      <w:fldChar w:fldCharType="end"/>
    </w:r>
  </w:p>
  <w:p w:rsidR="005C1891" w:rsidRDefault="009109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A4BB6"/>
    <w:multiLevelType w:val="hybridMultilevel"/>
    <w:tmpl w:val="9710E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endnotePr>
    <w:numFmt w:val="upperRoman"/>
  </w:endnotePr>
  <w:compat>
    <w:useFELayout/>
  </w:compat>
  <w:rsids>
    <w:rsidRoot w:val="00194E71"/>
    <w:rsid w:val="00194E71"/>
    <w:rsid w:val="002F5D9D"/>
    <w:rsid w:val="00614A9F"/>
    <w:rsid w:val="0091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4E71"/>
    <w:pPr>
      <w:keepNext/>
      <w:keepLines/>
      <w:pageBreakBefore/>
      <w:widowControl w:val="0"/>
      <w:spacing w:after="48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E71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styleId="a3">
    <w:name w:val="Hyperlink"/>
    <w:rsid w:val="00194E71"/>
    <w:rPr>
      <w:color w:val="0000FF"/>
      <w:u w:val="single"/>
    </w:rPr>
  </w:style>
  <w:style w:type="paragraph" w:styleId="a4">
    <w:name w:val="Title"/>
    <w:basedOn w:val="a"/>
    <w:link w:val="a5"/>
    <w:qFormat/>
    <w:rsid w:val="00194E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94E71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rsid w:val="002F5D9D"/>
    <w:pPr>
      <w:widowControl w:val="0"/>
      <w:tabs>
        <w:tab w:val="center" w:pos="4677"/>
        <w:tab w:val="right" w:pos="9355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Верхний колонтитул Знак"/>
    <w:basedOn w:val="a0"/>
    <w:link w:val="a6"/>
    <w:rsid w:val="002F5D9D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8">
    <w:name w:val="page number"/>
    <w:basedOn w:val="a0"/>
    <w:rsid w:val="002F5D9D"/>
  </w:style>
  <w:style w:type="paragraph" w:styleId="a9">
    <w:name w:val="Balloon Text"/>
    <w:basedOn w:val="a"/>
    <w:link w:val="aa"/>
    <w:uiPriority w:val="99"/>
    <w:semiHidden/>
    <w:unhideWhenUsed/>
    <w:rsid w:val="002F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k6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2015-11-23T06:26:00Z</dcterms:created>
  <dcterms:modified xsi:type="dcterms:W3CDTF">2015-11-23T06:26:00Z</dcterms:modified>
</cp:coreProperties>
</file>