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9E" w:rsidRPr="00FE0C9E" w:rsidRDefault="00FE0C9E" w:rsidP="00FE0C9E">
      <w:pPr>
        <w:pStyle w:val="1"/>
        <w:spacing w:after="0"/>
        <w:rPr>
          <w:sz w:val="28"/>
          <w:szCs w:val="28"/>
          <w:lang w:val="kk-KZ"/>
        </w:rPr>
      </w:pPr>
      <w:r w:rsidRPr="00FE0C9E">
        <w:rPr>
          <w:sz w:val="28"/>
          <w:szCs w:val="28"/>
          <w:lang w:val="ru-RU"/>
        </w:rPr>
        <w:t>А</w:t>
      </w:r>
      <w:r w:rsidRPr="00FE0C9E">
        <w:rPr>
          <w:sz w:val="28"/>
          <w:szCs w:val="28"/>
          <w:lang w:val="kk-KZ"/>
        </w:rPr>
        <w:t>втор туралы акпарат</w:t>
      </w:r>
    </w:p>
    <w:p w:rsidR="00FE0C9E" w:rsidRPr="00FE0C9E" w:rsidRDefault="00FE0C9E" w:rsidP="00FE0C9E">
      <w:pPr>
        <w:spacing w:line="240" w:lineRule="auto"/>
        <w:rPr>
          <w:rFonts w:ascii="Times New Roman" w:hAnsi="Times New Roman" w:cs="Times New Roman"/>
          <w:szCs w:val="28"/>
        </w:rPr>
      </w:pPr>
    </w:p>
    <w:p w:rsidR="00FE0C9E" w:rsidRPr="00FE0C9E" w:rsidRDefault="00FE0C9E" w:rsidP="00FE0C9E">
      <w:pPr>
        <w:spacing w:line="240" w:lineRule="auto"/>
        <w:ind w:left="709" w:firstLine="142"/>
        <w:rPr>
          <w:rFonts w:ascii="Times New Roman" w:hAnsi="Times New Roman" w:cs="Times New Roman"/>
          <w:b/>
          <w:szCs w:val="28"/>
        </w:rPr>
      </w:pPr>
      <w:r w:rsidRPr="00FE0C9E">
        <w:rPr>
          <w:rFonts w:ascii="Times New Roman" w:hAnsi="Times New Roman" w:cs="Times New Roman"/>
          <w:b/>
          <w:szCs w:val="28"/>
        </w:rPr>
        <w:t>1. </w:t>
      </w:r>
      <w:proofErr w:type="spellStart"/>
      <w:r w:rsidRPr="00FE0C9E">
        <w:rPr>
          <w:rFonts w:ascii="Times New Roman" w:hAnsi="Times New Roman" w:cs="Times New Roman"/>
          <w:b/>
          <w:szCs w:val="28"/>
        </w:rPr>
        <w:t>Аты-жөні,</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әкесінің</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аты</w:t>
      </w:r>
      <w:proofErr w:type="spellEnd"/>
    </w:p>
    <w:p w:rsidR="00FE0C9E" w:rsidRPr="00FE0C9E" w:rsidRDefault="00FE0C9E" w:rsidP="00FE0C9E">
      <w:pPr>
        <w:spacing w:line="240" w:lineRule="auto"/>
        <w:ind w:left="709" w:firstLine="142"/>
        <w:rPr>
          <w:rFonts w:ascii="Times New Roman" w:hAnsi="Times New Roman" w:cs="Times New Roman"/>
          <w:szCs w:val="28"/>
        </w:rPr>
      </w:pPr>
      <w:r w:rsidRPr="00FE0C9E">
        <w:rPr>
          <w:rFonts w:ascii="Times New Roman" w:hAnsi="Times New Roman" w:cs="Times New Roman"/>
          <w:i/>
          <w:szCs w:val="28"/>
          <w:lang w:val="kk-KZ"/>
        </w:rPr>
        <w:t>Изтелиева Раушан Ақмұратқызы</w:t>
      </w:r>
    </w:p>
    <w:p w:rsidR="00FE0C9E" w:rsidRPr="00FE0C9E" w:rsidRDefault="00FE0C9E" w:rsidP="00FE0C9E">
      <w:pPr>
        <w:spacing w:line="240" w:lineRule="auto"/>
        <w:ind w:left="709" w:firstLine="142"/>
        <w:rPr>
          <w:rFonts w:ascii="Times New Roman" w:hAnsi="Times New Roman" w:cs="Times New Roman"/>
          <w:szCs w:val="28"/>
        </w:rPr>
      </w:pPr>
    </w:p>
    <w:p w:rsidR="00FE0C9E" w:rsidRPr="00FE0C9E" w:rsidRDefault="00FE0C9E" w:rsidP="00FE0C9E">
      <w:pPr>
        <w:spacing w:line="240" w:lineRule="auto"/>
        <w:ind w:left="709" w:firstLine="142"/>
        <w:rPr>
          <w:rFonts w:ascii="Times New Roman" w:hAnsi="Times New Roman" w:cs="Times New Roman"/>
          <w:b/>
          <w:szCs w:val="28"/>
        </w:rPr>
      </w:pPr>
      <w:r w:rsidRPr="00FE0C9E">
        <w:rPr>
          <w:rFonts w:ascii="Times New Roman" w:hAnsi="Times New Roman" w:cs="Times New Roman"/>
          <w:b/>
          <w:szCs w:val="28"/>
        </w:rPr>
        <w:t>2. </w:t>
      </w:r>
      <w:proofErr w:type="spellStart"/>
      <w:r w:rsidRPr="00FE0C9E">
        <w:rPr>
          <w:rFonts w:ascii="Times New Roman" w:hAnsi="Times New Roman" w:cs="Times New Roman"/>
          <w:b/>
          <w:szCs w:val="28"/>
        </w:rPr>
        <w:t>Қызметі,</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ғылыми</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дәрежесі,</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атағы</w:t>
      </w:r>
      <w:proofErr w:type="spellEnd"/>
    </w:p>
    <w:p w:rsidR="00FE0C9E" w:rsidRPr="00FE0C9E" w:rsidRDefault="00FE0C9E" w:rsidP="00FE0C9E">
      <w:pPr>
        <w:spacing w:line="240" w:lineRule="auto"/>
        <w:ind w:left="709" w:firstLine="142"/>
        <w:rPr>
          <w:rFonts w:ascii="Times New Roman" w:hAnsi="Times New Roman" w:cs="Times New Roman"/>
          <w:i/>
          <w:szCs w:val="28"/>
        </w:rPr>
      </w:pPr>
      <w:proofErr w:type="spellStart"/>
      <w:r w:rsidRPr="00FE0C9E">
        <w:rPr>
          <w:rFonts w:ascii="Times New Roman" w:hAnsi="Times New Roman" w:cs="Times New Roman"/>
          <w:i/>
          <w:szCs w:val="28"/>
        </w:rPr>
        <w:t>Аға</w:t>
      </w:r>
      <w:proofErr w:type="spellEnd"/>
      <w:r w:rsidRPr="00FE0C9E">
        <w:rPr>
          <w:rFonts w:ascii="Times New Roman" w:hAnsi="Times New Roman" w:cs="Times New Roman"/>
          <w:i/>
          <w:szCs w:val="28"/>
        </w:rPr>
        <w:t xml:space="preserve"> </w:t>
      </w:r>
      <w:proofErr w:type="spellStart"/>
      <w:r w:rsidRPr="00FE0C9E">
        <w:rPr>
          <w:rFonts w:ascii="Times New Roman" w:hAnsi="Times New Roman" w:cs="Times New Roman"/>
          <w:i/>
          <w:szCs w:val="28"/>
        </w:rPr>
        <w:t>оқытушы,</w:t>
      </w:r>
      <w:proofErr w:type="spellEnd"/>
      <w:r w:rsidRPr="00FE0C9E">
        <w:rPr>
          <w:rFonts w:ascii="Times New Roman" w:hAnsi="Times New Roman" w:cs="Times New Roman"/>
          <w:i/>
          <w:szCs w:val="28"/>
        </w:rPr>
        <w:t xml:space="preserve"> магистр</w:t>
      </w:r>
    </w:p>
    <w:p w:rsidR="00FE0C9E" w:rsidRPr="00FE0C9E" w:rsidRDefault="00FE0C9E" w:rsidP="00FE0C9E">
      <w:pPr>
        <w:spacing w:line="240" w:lineRule="auto"/>
        <w:ind w:left="709" w:firstLine="142"/>
        <w:rPr>
          <w:rFonts w:ascii="Times New Roman" w:hAnsi="Times New Roman" w:cs="Times New Roman"/>
          <w:szCs w:val="28"/>
        </w:rPr>
      </w:pPr>
    </w:p>
    <w:p w:rsidR="00FE0C9E" w:rsidRPr="00FE0C9E" w:rsidRDefault="00FE0C9E" w:rsidP="00FE0C9E">
      <w:pPr>
        <w:spacing w:line="240" w:lineRule="auto"/>
        <w:ind w:left="709" w:firstLine="142"/>
        <w:rPr>
          <w:rFonts w:ascii="Times New Roman" w:hAnsi="Times New Roman" w:cs="Times New Roman"/>
          <w:i/>
          <w:color w:val="FF0000"/>
          <w:szCs w:val="28"/>
        </w:rPr>
      </w:pPr>
      <w:r w:rsidRPr="00FE0C9E">
        <w:rPr>
          <w:rFonts w:ascii="Times New Roman" w:hAnsi="Times New Roman" w:cs="Times New Roman"/>
          <w:b/>
          <w:szCs w:val="28"/>
        </w:rPr>
        <w:t xml:space="preserve">3. </w:t>
      </w:r>
      <w:proofErr w:type="spellStart"/>
      <w:r w:rsidRPr="00FE0C9E">
        <w:rPr>
          <w:rFonts w:ascii="Times New Roman" w:hAnsi="Times New Roman" w:cs="Times New Roman"/>
          <w:b/>
          <w:szCs w:val="28"/>
        </w:rPr>
        <w:t>Бі</w:t>
      </w:r>
      <w:proofErr w:type="gramStart"/>
      <w:r w:rsidRPr="00FE0C9E">
        <w:rPr>
          <w:rFonts w:ascii="Times New Roman" w:hAnsi="Times New Roman" w:cs="Times New Roman"/>
          <w:b/>
          <w:szCs w:val="28"/>
        </w:rPr>
        <w:t>л</w:t>
      </w:r>
      <w:proofErr w:type="gramEnd"/>
      <w:r w:rsidRPr="00FE0C9E">
        <w:rPr>
          <w:rFonts w:ascii="Times New Roman" w:hAnsi="Times New Roman" w:cs="Times New Roman"/>
          <w:b/>
          <w:szCs w:val="28"/>
        </w:rPr>
        <w:t>імі</w:t>
      </w:r>
      <w:proofErr w:type="spellEnd"/>
      <w:r w:rsidRPr="00FE0C9E">
        <w:rPr>
          <w:rFonts w:ascii="Times New Roman" w:hAnsi="Times New Roman" w:cs="Times New Roman"/>
          <w:szCs w:val="28"/>
        </w:rPr>
        <w:t xml:space="preserve"> – </w:t>
      </w:r>
      <w:proofErr w:type="spellStart"/>
      <w:r w:rsidRPr="00FE0C9E">
        <w:rPr>
          <w:rFonts w:ascii="Times New Roman" w:hAnsi="Times New Roman" w:cs="Times New Roman"/>
          <w:i/>
          <w:szCs w:val="28"/>
        </w:rPr>
        <w:t>жоғары</w:t>
      </w:r>
      <w:proofErr w:type="spellEnd"/>
    </w:p>
    <w:p w:rsidR="00FE0C9E" w:rsidRPr="00FE0C9E" w:rsidRDefault="00FE0C9E" w:rsidP="00FE0C9E">
      <w:pPr>
        <w:spacing w:line="240" w:lineRule="auto"/>
        <w:ind w:left="709" w:firstLine="142"/>
        <w:rPr>
          <w:rFonts w:ascii="Times New Roman" w:hAnsi="Times New Roman" w:cs="Times New Roman"/>
          <w:szCs w:val="28"/>
        </w:rPr>
      </w:pPr>
    </w:p>
    <w:p w:rsidR="00FE0C9E" w:rsidRPr="00FE0C9E" w:rsidRDefault="00FE0C9E" w:rsidP="00FE0C9E">
      <w:pPr>
        <w:spacing w:line="240" w:lineRule="auto"/>
        <w:ind w:left="709" w:firstLine="142"/>
        <w:rPr>
          <w:rFonts w:ascii="Times New Roman" w:hAnsi="Times New Roman" w:cs="Times New Roman"/>
          <w:b/>
          <w:i/>
          <w:color w:val="FF0000"/>
          <w:szCs w:val="28"/>
        </w:rPr>
      </w:pPr>
      <w:r w:rsidRPr="00FE0C9E">
        <w:rPr>
          <w:rFonts w:ascii="Times New Roman" w:hAnsi="Times New Roman" w:cs="Times New Roman"/>
          <w:b/>
          <w:szCs w:val="28"/>
        </w:rPr>
        <w:t xml:space="preserve">4. </w:t>
      </w:r>
      <w:proofErr w:type="spellStart"/>
      <w:r w:rsidRPr="00FE0C9E">
        <w:rPr>
          <w:rFonts w:ascii="Times New Roman" w:hAnsi="Times New Roman" w:cs="Times New Roman"/>
          <w:b/>
          <w:szCs w:val="28"/>
        </w:rPr>
        <w:t>Зерттеу</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саласы</w:t>
      </w:r>
      <w:proofErr w:type="spellEnd"/>
      <w:r w:rsidRPr="00FE0C9E">
        <w:rPr>
          <w:rFonts w:ascii="Times New Roman" w:hAnsi="Times New Roman" w:cs="Times New Roman"/>
          <w:b/>
          <w:szCs w:val="28"/>
        </w:rPr>
        <w:t xml:space="preserve"> мен </w:t>
      </w:r>
      <w:proofErr w:type="spellStart"/>
      <w:r w:rsidRPr="00FE0C9E">
        <w:rPr>
          <w:rFonts w:ascii="Times New Roman" w:hAnsi="Times New Roman" w:cs="Times New Roman"/>
          <w:b/>
          <w:szCs w:val="28"/>
        </w:rPr>
        <w:t>бағыты,</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соның</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ішінде</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ғылыми</w:t>
      </w:r>
      <w:proofErr w:type="spellEnd"/>
      <w:r w:rsidRPr="00FE0C9E">
        <w:rPr>
          <w:rFonts w:ascii="Times New Roman" w:hAnsi="Times New Roman" w:cs="Times New Roman"/>
          <w:b/>
          <w:szCs w:val="28"/>
        </w:rPr>
        <w:t xml:space="preserve"> </w:t>
      </w:r>
      <w:proofErr w:type="spellStart"/>
      <w:proofErr w:type="gramStart"/>
      <w:r w:rsidRPr="00FE0C9E">
        <w:rPr>
          <w:rFonts w:ascii="Times New Roman" w:hAnsi="Times New Roman" w:cs="Times New Roman"/>
          <w:b/>
          <w:szCs w:val="28"/>
        </w:rPr>
        <w:t>жобалар</w:t>
      </w:r>
      <w:proofErr w:type="gramEnd"/>
      <w:r w:rsidRPr="00FE0C9E">
        <w:rPr>
          <w:rFonts w:ascii="Times New Roman" w:hAnsi="Times New Roman" w:cs="Times New Roman"/>
          <w:b/>
          <w:szCs w:val="28"/>
        </w:rPr>
        <w:t>ға</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қатысу</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және</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зерттеу</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нәтижелері</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туралы</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қысқаша</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ақпарат</w:t>
      </w:r>
      <w:proofErr w:type="spellEnd"/>
      <w:r w:rsidRPr="00FE0C9E">
        <w:rPr>
          <w:rFonts w:ascii="Times New Roman" w:hAnsi="Times New Roman" w:cs="Times New Roman"/>
          <w:b/>
          <w:szCs w:val="28"/>
        </w:rPr>
        <w:t xml:space="preserve"> </w:t>
      </w:r>
    </w:p>
    <w:p w:rsidR="00FE0C9E" w:rsidRPr="00FE0C9E" w:rsidRDefault="00FE0C9E" w:rsidP="00FE0C9E">
      <w:pPr>
        <w:spacing w:line="240" w:lineRule="auto"/>
        <w:ind w:left="709" w:firstLine="142"/>
        <w:rPr>
          <w:rFonts w:ascii="Times New Roman" w:hAnsi="Times New Roman" w:cs="Times New Roman"/>
          <w:szCs w:val="28"/>
          <w:lang w:val="kk-KZ"/>
        </w:rPr>
      </w:pPr>
      <w:r w:rsidRPr="00FE0C9E">
        <w:rPr>
          <w:rFonts w:ascii="Times New Roman" w:hAnsi="Times New Roman" w:cs="Times New Roman"/>
          <w:szCs w:val="28"/>
          <w:lang w:val="kk-KZ"/>
        </w:rPr>
        <w:t>Берілген жұмыс органолептикалық бағалау, тағамдық құндылығы бойынша зерттеулер көрсетілген, бұдан қоян етінен  дайындалған консервілердің жоғары жетісітіктерін, жағымды дәмі мен ароматын, жағымды түсі және түрімен ерекшеленетінін  корсетті. Тағамдық және биологиялық құндылықтары, физико-химиялық және микробиологиялық зерттеулер жүргізуге обьект ретінде қоян еті және дайын өнім қолданылды. Ет консервілерінің жаңа түрлерін биологиялық, органолептикалық критериялары бойынша бағалады.</w:t>
      </w:r>
    </w:p>
    <w:p w:rsidR="00FE0C9E" w:rsidRPr="00FE0C9E" w:rsidRDefault="00FE0C9E" w:rsidP="00FE0C9E">
      <w:pPr>
        <w:spacing w:line="240" w:lineRule="auto"/>
        <w:ind w:left="709" w:firstLine="142"/>
        <w:rPr>
          <w:rFonts w:ascii="Times New Roman" w:hAnsi="Times New Roman" w:cs="Times New Roman"/>
          <w:szCs w:val="28"/>
          <w:lang w:val="kk-KZ"/>
        </w:rPr>
      </w:pPr>
      <w:r w:rsidRPr="00FE0C9E">
        <w:rPr>
          <w:rFonts w:ascii="Times New Roman" w:hAnsi="Times New Roman" w:cs="Times New Roman"/>
          <w:szCs w:val="28"/>
          <w:lang w:val="kk-KZ"/>
        </w:rPr>
        <w:t xml:space="preserve">   Қоян етінен әзірленген консервілердің барлық қауіпсіздік көрсеткіштері бойынша көрсетілген зерттеулер нәтижелері ҚР МЕСТ талаптарына сәйкес.  </w:t>
      </w:r>
    </w:p>
    <w:p w:rsidR="00FE0C9E" w:rsidRPr="00FE0C9E" w:rsidRDefault="00FE0C9E" w:rsidP="00FE0C9E">
      <w:pPr>
        <w:spacing w:line="240" w:lineRule="auto"/>
        <w:ind w:left="709" w:firstLine="142"/>
        <w:rPr>
          <w:rFonts w:ascii="Times New Roman" w:hAnsi="Times New Roman" w:cs="Times New Roman"/>
          <w:szCs w:val="28"/>
          <w:lang w:val="kk-KZ"/>
        </w:rPr>
      </w:pPr>
    </w:p>
    <w:p w:rsidR="00FE0C9E" w:rsidRPr="00FE0C9E" w:rsidRDefault="00FE0C9E" w:rsidP="00FE0C9E">
      <w:pPr>
        <w:spacing w:line="240" w:lineRule="auto"/>
        <w:ind w:left="709" w:firstLine="142"/>
        <w:rPr>
          <w:rFonts w:ascii="Times New Roman" w:hAnsi="Times New Roman" w:cs="Times New Roman"/>
          <w:b/>
          <w:szCs w:val="28"/>
        </w:rPr>
      </w:pPr>
      <w:r w:rsidRPr="00FE0C9E">
        <w:rPr>
          <w:rFonts w:ascii="Times New Roman" w:hAnsi="Times New Roman" w:cs="Times New Roman"/>
          <w:b/>
          <w:szCs w:val="28"/>
          <w:lang w:val="kk-KZ"/>
        </w:rPr>
        <w:t xml:space="preserve">5. Негізгі ғылыми жарияланымдардың, патенттердің тізімі. </w:t>
      </w:r>
      <w:r w:rsidRPr="00FE0C9E">
        <w:rPr>
          <w:rFonts w:ascii="Times New Roman" w:hAnsi="Times New Roman" w:cs="Times New Roman"/>
          <w:b/>
          <w:szCs w:val="28"/>
        </w:rPr>
        <w:t>(</w:t>
      </w:r>
      <w:proofErr w:type="spellStart"/>
      <w:r w:rsidRPr="00FE0C9E">
        <w:rPr>
          <w:rFonts w:ascii="Times New Roman" w:hAnsi="Times New Roman" w:cs="Times New Roman"/>
          <w:b/>
          <w:szCs w:val="28"/>
        </w:rPr>
        <w:t>патенттер</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жетілді</w:t>
      </w:r>
      <w:proofErr w:type="gramStart"/>
      <w:r w:rsidRPr="00FE0C9E">
        <w:rPr>
          <w:rFonts w:ascii="Times New Roman" w:hAnsi="Times New Roman" w:cs="Times New Roman"/>
          <w:b/>
          <w:szCs w:val="28"/>
        </w:rPr>
        <w:t>р</w:t>
      </w:r>
      <w:proofErr w:type="gramEnd"/>
      <w:r w:rsidRPr="00FE0C9E">
        <w:rPr>
          <w:rFonts w:ascii="Times New Roman" w:hAnsi="Times New Roman" w:cs="Times New Roman"/>
          <w:b/>
          <w:szCs w:val="28"/>
        </w:rPr>
        <w:t>ілген</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стандарттар</w:t>
      </w:r>
      <w:proofErr w:type="spellEnd"/>
      <w:r w:rsidRPr="00FE0C9E">
        <w:rPr>
          <w:rFonts w:ascii="Times New Roman" w:hAnsi="Times New Roman" w:cs="Times New Roman"/>
          <w:b/>
          <w:szCs w:val="28"/>
        </w:rPr>
        <w:t>)</w:t>
      </w:r>
    </w:p>
    <w:p w:rsidR="00FE0C9E" w:rsidRPr="00FE0C9E" w:rsidRDefault="00FE0C9E" w:rsidP="00FE0C9E">
      <w:pPr>
        <w:pStyle w:val="a4"/>
        <w:ind w:left="709" w:firstLine="142"/>
        <w:jc w:val="both"/>
        <w:rPr>
          <w:szCs w:val="28"/>
          <w:lang w:val="uk-UA"/>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1418"/>
        <w:gridCol w:w="1984"/>
        <w:gridCol w:w="1275"/>
        <w:gridCol w:w="2410"/>
      </w:tblGrid>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w:t>
            </w:r>
          </w:p>
        </w:tc>
        <w:tc>
          <w:tcPr>
            <w:tcW w:w="2694"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Наименование трудов</w:t>
            </w:r>
          </w:p>
        </w:tc>
        <w:tc>
          <w:tcPr>
            <w:tcW w:w="1418" w:type="dxa"/>
          </w:tcPr>
          <w:p w:rsidR="00FE0C9E" w:rsidRPr="00FE0C9E" w:rsidRDefault="00FE0C9E" w:rsidP="00D93F4E">
            <w:pPr>
              <w:spacing w:line="240" w:lineRule="auto"/>
              <w:jc w:val="center"/>
              <w:rPr>
                <w:rFonts w:ascii="Times New Roman" w:hAnsi="Times New Roman" w:cs="Times New Roman"/>
                <w:iCs/>
                <w:szCs w:val="28"/>
              </w:rPr>
            </w:pPr>
            <w:r w:rsidRPr="00FE0C9E">
              <w:rPr>
                <w:rFonts w:ascii="Times New Roman" w:hAnsi="Times New Roman" w:cs="Times New Roman"/>
                <w:iCs/>
                <w:szCs w:val="28"/>
              </w:rPr>
              <w:t>Характер трудов</w:t>
            </w:r>
          </w:p>
        </w:tc>
        <w:tc>
          <w:tcPr>
            <w:tcW w:w="1984" w:type="dxa"/>
          </w:tcPr>
          <w:p w:rsidR="00FE0C9E" w:rsidRPr="00FE0C9E" w:rsidRDefault="00FE0C9E" w:rsidP="00D93F4E">
            <w:pPr>
              <w:spacing w:line="240" w:lineRule="auto"/>
              <w:rPr>
                <w:rFonts w:ascii="Times New Roman" w:hAnsi="Times New Roman" w:cs="Times New Roman"/>
                <w:iCs/>
                <w:szCs w:val="28"/>
              </w:rPr>
            </w:pPr>
            <w:r w:rsidRPr="00FE0C9E">
              <w:rPr>
                <w:rFonts w:ascii="Times New Roman" w:hAnsi="Times New Roman" w:cs="Times New Roman"/>
                <w:iCs/>
                <w:szCs w:val="28"/>
              </w:rPr>
              <w:t>Выходные данные</w:t>
            </w:r>
          </w:p>
        </w:tc>
        <w:tc>
          <w:tcPr>
            <w:tcW w:w="1275" w:type="dxa"/>
          </w:tcPr>
          <w:p w:rsidR="00FE0C9E" w:rsidRPr="00FE0C9E" w:rsidRDefault="00FE0C9E" w:rsidP="00D93F4E">
            <w:pPr>
              <w:spacing w:line="240" w:lineRule="auto"/>
              <w:jc w:val="center"/>
              <w:rPr>
                <w:rFonts w:ascii="Times New Roman" w:hAnsi="Times New Roman" w:cs="Times New Roman"/>
                <w:iCs/>
                <w:szCs w:val="28"/>
              </w:rPr>
            </w:pPr>
            <w:r w:rsidRPr="00FE0C9E">
              <w:rPr>
                <w:rFonts w:ascii="Times New Roman" w:hAnsi="Times New Roman" w:cs="Times New Roman"/>
                <w:iCs/>
                <w:szCs w:val="28"/>
              </w:rPr>
              <w:t>Объем страниц</w:t>
            </w:r>
          </w:p>
        </w:tc>
        <w:tc>
          <w:tcPr>
            <w:tcW w:w="2410"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Соавторы</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«11</w:t>
            </w: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rPr>
              <w:t>Сигареты и здоровья человека.</w:t>
            </w:r>
          </w:p>
        </w:tc>
        <w:tc>
          <w:tcPr>
            <w:tcW w:w="1418" w:type="dxa"/>
          </w:tcPr>
          <w:p w:rsidR="00FE0C9E" w:rsidRPr="00FE0C9E" w:rsidRDefault="00FE0C9E" w:rsidP="00D93F4E">
            <w:pPr>
              <w:spacing w:line="240" w:lineRule="auto"/>
              <w:rPr>
                <w:rFonts w:ascii="Times New Roman" w:hAnsi="Times New Roman" w:cs="Times New Roman"/>
                <w:iCs/>
                <w:szCs w:val="28"/>
                <w:lang w:val="kk-KZ"/>
              </w:rPr>
            </w:pPr>
            <w:proofErr w:type="spellStart"/>
            <w:r w:rsidRPr="00FE0C9E">
              <w:rPr>
                <w:rFonts w:ascii="Times New Roman" w:hAnsi="Times New Roman" w:cs="Times New Roman"/>
                <w:iCs/>
                <w:szCs w:val="28"/>
              </w:rPr>
              <w:t>Печ</w:t>
            </w:r>
            <w:proofErr w:type="spellEnd"/>
          </w:p>
        </w:tc>
        <w:tc>
          <w:tcPr>
            <w:tcW w:w="1984" w:type="dxa"/>
          </w:tcPr>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rPr>
              <w:t xml:space="preserve">Пищевая технология и сервис, 2004г, октябрь,48 </w:t>
            </w:r>
            <w:proofErr w:type="gramStart"/>
            <w:r w:rsidRPr="00FE0C9E">
              <w:rPr>
                <w:rFonts w:ascii="Times New Roman" w:hAnsi="Times New Roman" w:cs="Times New Roman"/>
                <w:iCs/>
                <w:szCs w:val="28"/>
              </w:rPr>
              <w:t>с</w:t>
            </w:r>
            <w:proofErr w:type="gramEnd"/>
            <w:r w:rsidRPr="00FE0C9E">
              <w:rPr>
                <w:rFonts w:ascii="Times New Roman" w:hAnsi="Times New Roman" w:cs="Times New Roman"/>
                <w:iCs/>
                <w:szCs w:val="28"/>
              </w:rPr>
              <w:t>.</w:t>
            </w:r>
          </w:p>
          <w:p w:rsidR="00FE0C9E" w:rsidRPr="00FE0C9E" w:rsidRDefault="00FE0C9E" w:rsidP="00D93F4E">
            <w:pPr>
              <w:spacing w:line="240" w:lineRule="auto"/>
              <w:rPr>
                <w:rFonts w:ascii="Times New Roman" w:hAnsi="Times New Roman" w:cs="Times New Roman"/>
                <w:iCs/>
                <w:szCs w:val="28"/>
              </w:rPr>
            </w:pP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5</w:t>
            </w:r>
          </w:p>
        </w:tc>
        <w:tc>
          <w:tcPr>
            <w:tcW w:w="2410" w:type="dxa"/>
          </w:tcPr>
          <w:p w:rsidR="00FE0C9E" w:rsidRPr="00FE0C9E" w:rsidRDefault="00FE0C9E" w:rsidP="00D93F4E">
            <w:pPr>
              <w:spacing w:line="240" w:lineRule="auto"/>
              <w:ind w:left="34"/>
              <w:rPr>
                <w:rFonts w:ascii="Times New Roman" w:hAnsi="Times New Roman" w:cs="Times New Roman"/>
                <w:iCs/>
                <w:szCs w:val="28"/>
              </w:rPr>
            </w:pPr>
            <w:proofErr w:type="spellStart"/>
            <w:r w:rsidRPr="00FE0C9E">
              <w:rPr>
                <w:rFonts w:ascii="Times New Roman" w:hAnsi="Times New Roman" w:cs="Times New Roman"/>
                <w:iCs/>
                <w:szCs w:val="28"/>
              </w:rPr>
              <w:t>Аязбекова</w:t>
            </w:r>
            <w:proofErr w:type="spellEnd"/>
            <w:r w:rsidRPr="00FE0C9E">
              <w:rPr>
                <w:rFonts w:ascii="Times New Roman" w:hAnsi="Times New Roman" w:cs="Times New Roman"/>
                <w:iCs/>
                <w:szCs w:val="28"/>
              </w:rPr>
              <w:t xml:space="preserve"> М.А., </w:t>
            </w:r>
            <w:proofErr w:type="spellStart"/>
            <w:r w:rsidRPr="00FE0C9E">
              <w:rPr>
                <w:rFonts w:ascii="Times New Roman" w:hAnsi="Times New Roman" w:cs="Times New Roman"/>
                <w:iCs/>
                <w:szCs w:val="28"/>
              </w:rPr>
              <w:t>Кулажанов</w:t>
            </w:r>
            <w:proofErr w:type="spellEnd"/>
            <w:r w:rsidRPr="00FE0C9E">
              <w:rPr>
                <w:rFonts w:ascii="Times New Roman" w:hAnsi="Times New Roman" w:cs="Times New Roman"/>
                <w:iCs/>
                <w:szCs w:val="28"/>
              </w:rPr>
              <w:t xml:space="preserve"> К.С., </w:t>
            </w:r>
            <w:proofErr w:type="spellStart"/>
            <w:r w:rsidRPr="00FE0C9E">
              <w:rPr>
                <w:rFonts w:ascii="Times New Roman" w:hAnsi="Times New Roman" w:cs="Times New Roman"/>
                <w:iCs/>
                <w:szCs w:val="28"/>
              </w:rPr>
              <w:t>Сембай</w:t>
            </w:r>
            <w:proofErr w:type="spellEnd"/>
            <w:r w:rsidRPr="00FE0C9E">
              <w:rPr>
                <w:rFonts w:ascii="Times New Roman" w:hAnsi="Times New Roman" w:cs="Times New Roman"/>
                <w:iCs/>
                <w:szCs w:val="28"/>
              </w:rPr>
              <w:t xml:space="preserve"> Д.Б., </w:t>
            </w:r>
            <w:proofErr w:type="spellStart"/>
            <w:r w:rsidRPr="00FE0C9E">
              <w:rPr>
                <w:rFonts w:ascii="Times New Roman" w:hAnsi="Times New Roman" w:cs="Times New Roman"/>
                <w:iCs/>
                <w:szCs w:val="28"/>
              </w:rPr>
              <w:t>Изтелиева</w:t>
            </w:r>
            <w:proofErr w:type="spellEnd"/>
            <w:r w:rsidRPr="00FE0C9E">
              <w:rPr>
                <w:rFonts w:ascii="Times New Roman" w:hAnsi="Times New Roman" w:cs="Times New Roman"/>
                <w:iCs/>
                <w:szCs w:val="28"/>
              </w:rPr>
              <w:t xml:space="preserve">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2</w:t>
            </w: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lang w:val="kk-KZ"/>
              </w:rPr>
              <w:t xml:space="preserve">Исследование влияния упаковки и консервантов на сохранение  качества и увеличение сроков хранения кулинарных мясных изделий. </w:t>
            </w:r>
          </w:p>
        </w:tc>
        <w:tc>
          <w:tcPr>
            <w:tcW w:w="1418" w:type="dxa"/>
          </w:tcPr>
          <w:p w:rsidR="00FE0C9E" w:rsidRPr="00FE0C9E" w:rsidRDefault="00FE0C9E" w:rsidP="00D93F4E">
            <w:pPr>
              <w:spacing w:line="240" w:lineRule="auto"/>
              <w:rPr>
                <w:rFonts w:ascii="Times New Roman" w:hAnsi="Times New Roman" w:cs="Times New Roman"/>
                <w:iCs/>
                <w:szCs w:val="28"/>
              </w:rPr>
            </w:pPr>
            <w:proofErr w:type="spellStart"/>
            <w:r w:rsidRPr="00FE0C9E">
              <w:rPr>
                <w:rFonts w:ascii="Times New Roman" w:hAnsi="Times New Roman" w:cs="Times New Roman"/>
                <w:iCs/>
                <w:szCs w:val="28"/>
              </w:rPr>
              <w:t>Печ</w:t>
            </w:r>
            <w:proofErr w:type="spellEnd"/>
          </w:p>
        </w:tc>
        <w:tc>
          <w:tcPr>
            <w:tcW w:w="1984" w:type="dxa"/>
          </w:tcPr>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lang w:val="kk-KZ"/>
              </w:rPr>
              <w:t>Международная научно-практическая конференция.2004г, 4 июня, 282 с.</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5</w:t>
            </w:r>
          </w:p>
        </w:tc>
        <w:tc>
          <w:tcPr>
            <w:tcW w:w="2410" w:type="dxa"/>
          </w:tcPr>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iCs/>
                <w:szCs w:val="28"/>
              </w:rPr>
              <w:t xml:space="preserve">Ибрагимова Л.М., </w:t>
            </w:r>
            <w:proofErr w:type="spellStart"/>
            <w:r w:rsidRPr="00FE0C9E">
              <w:rPr>
                <w:rFonts w:ascii="Times New Roman" w:hAnsi="Times New Roman" w:cs="Times New Roman"/>
                <w:iCs/>
                <w:szCs w:val="28"/>
              </w:rPr>
              <w:t>Жаксылыкова</w:t>
            </w:r>
            <w:proofErr w:type="spellEnd"/>
            <w:r w:rsidRPr="00FE0C9E">
              <w:rPr>
                <w:rFonts w:ascii="Times New Roman" w:hAnsi="Times New Roman" w:cs="Times New Roman"/>
                <w:iCs/>
                <w:szCs w:val="28"/>
              </w:rPr>
              <w:t xml:space="preserve"> Г.Н., </w:t>
            </w:r>
            <w:proofErr w:type="spellStart"/>
            <w:r w:rsidRPr="00FE0C9E">
              <w:rPr>
                <w:rFonts w:ascii="Times New Roman" w:hAnsi="Times New Roman" w:cs="Times New Roman"/>
                <w:iCs/>
                <w:szCs w:val="28"/>
              </w:rPr>
              <w:t>Изтелиева</w:t>
            </w:r>
            <w:proofErr w:type="spellEnd"/>
            <w:r w:rsidRPr="00FE0C9E">
              <w:rPr>
                <w:rFonts w:ascii="Times New Roman" w:hAnsi="Times New Roman" w:cs="Times New Roman"/>
                <w:iCs/>
                <w:szCs w:val="28"/>
              </w:rPr>
              <w:t xml:space="preserve">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3</w:t>
            </w:r>
          </w:p>
        </w:tc>
        <w:tc>
          <w:tcPr>
            <w:tcW w:w="2694" w:type="dxa"/>
          </w:tcPr>
          <w:p w:rsidR="00FE0C9E" w:rsidRPr="00FE0C9E" w:rsidRDefault="00FE0C9E" w:rsidP="00D93F4E">
            <w:pPr>
              <w:spacing w:line="240" w:lineRule="auto"/>
              <w:ind w:left="33" w:hanging="33"/>
              <w:rPr>
                <w:rFonts w:ascii="Times New Roman" w:hAnsi="Times New Roman" w:cs="Times New Roman"/>
                <w:iCs/>
                <w:szCs w:val="28"/>
                <w:lang w:val="kk-KZ"/>
              </w:rPr>
            </w:pPr>
            <w:r w:rsidRPr="00FE0C9E">
              <w:rPr>
                <w:rFonts w:ascii="Times New Roman" w:hAnsi="Times New Roman" w:cs="Times New Roman"/>
                <w:iCs/>
                <w:szCs w:val="28"/>
                <w:lang w:val="kk-KZ"/>
              </w:rPr>
              <w:t>Турама ет өндірісіне ароматизаторлардың қолдануы</w:t>
            </w:r>
          </w:p>
        </w:tc>
        <w:tc>
          <w:tcPr>
            <w:tcW w:w="1418" w:type="dxa"/>
          </w:tcPr>
          <w:p w:rsidR="00FE0C9E" w:rsidRPr="00FE0C9E" w:rsidRDefault="00FE0C9E" w:rsidP="00D93F4E">
            <w:pPr>
              <w:spacing w:line="240" w:lineRule="auto"/>
              <w:rPr>
                <w:rFonts w:ascii="Times New Roman" w:hAnsi="Times New Roman" w:cs="Times New Roman"/>
                <w:iCs/>
                <w:szCs w:val="28"/>
              </w:rPr>
            </w:pPr>
            <w:proofErr w:type="spellStart"/>
            <w:r w:rsidRPr="00FE0C9E">
              <w:rPr>
                <w:rFonts w:ascii="Times New Roman" w:hAnsi="Times New Roman" w:cs="Times New Roman"/>
                <w:iCs/>
                <w:szCs w:val="28"/>
              </w:rPr>
              <w:t>Печ</w:t>
            </w:r>
            <w:proofErr w:type="spellEnd"/>
            <w:r w:rsidRPr="00FE0C9E">
              <w:rPr>
                <w:rFonts w:ascii="Times New Roman" w:hAnsi="Times New Roman" w:cs="Times New Roman"/>
                <w:iCs/>
                <w:szCs w:val="28"/>
                <w:lang w:val="kk-KZ"/>
              </w:rPr>
              <w:t>.</w:t>
            </w:r>
          </w:p>
        </w:tc>
        <w:tc>
          <w:tcPr>
            <w:tcW w:w="198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Международная научно-практическая конференция.20</w:t>
            </w:r>
            <w:r w:rsidRPr="00FE0C9E">
              <w:rPr>
                <w:rFonts w:ascii="Times New Roman" w:hAnsi="Times New Roman" w:cs="Times New Roman"/>
                <w:iCs/>
                <w:szCs w:val="28"/>
                <w:lang w:val="kk-KZ"/>
              </w:rPr>
              <w:lastRenderedPageBreak/>
              <w:t>05 г, 27 октября, 136 с.</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lastRenderedPageBreak/>
              <w:t>4</w:t>
            </w:r>
          </w:p>
        </w:tc>
        <w:tc>
          <w:tcPr>
            <w:tcW w:w="2410" w:type="dxa"/>
          </w:tcPr>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iCs/>
                <w:szCs w:val="28"/>
                <w:lang w:val="kk-KZ"/>
              </w:rPr>
              <w:t>Еркебаев М.Ж..,  Изтелиева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lastRenderedPageBreak/>
              <w:t>4</w:t>
            </w:r>
          </w:p>
        </w:tc>
        <w:tc>
          <w:tcPr>
            <w:tcW w:w="269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Сравнительная характеристика качества нетрадиционных  видов сырья.</w:t>
            </w:r>
          </w:p>
        </w:tc>
        <w:tc>
          <w:tcPr>
            <w:tcW w:w="1418" w:type="dxa"/>
          </w:tcPr>
          <w:p w:rsidR="00FE0C9E" w:rsidRPr="00FE0C9E" w:rsidRDefault="00FE0C9E" w:rsidP="00D93F4E">
            <w:pPr>
              <w:spacing w:line="240" w:lineRule="auto"/>
              <w:rPr>
                <w:rFonts w:ascii="Times New Roman" w:hAnsi="Times New Roman" w:cs="Times New Roman"/>
                <w:iCs/>
                <w:szCs w:val="28"/>
              </w:rPr>
            </w:pPr>
            <w:proofErr w:type="spellStart"/>
            <w:r w:rsidRPr="00FE0C9E">
              <w:rPr>
                <w:rFonts w:ascii="Times New Roman" w:hAnsi="Times New Roman" w:cs="Times New Roman"/>
                <w:iCs/>
                <w:szCs w:val="28"/>
              </w:rPr>
              <w:t>Печ</w:t>
            </w:r>
            <w:proofErr w:type="spellEnd"/>
            <w:r w:rsidRPr="00FE0C9E">
              <w:rPr>
                <w:rFonts w:ascii="Times New Roman" w:hAnsi="Times New Roman" w:cs="Times New Roman"/>
                <w:iCs/>
                <w:szCs w:val="28"/>
                <w:lang w:val="kk-KZ"/>
              </w:rPr>
              <w:t>.</w:t>
            </w:r>
          </w:p>
        </w:tc>
        <w:tc>
          <w:tcPr>
            <w:tcW w:w="1984" w:type="dxa"/>
          </w:tcPr>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iCs/>
                <w:szCs w:val="28"/>
              </w:rPr>
              <w:t xml:space="preserve">Пищевая технология и сервис, 2006г, март, 7 </w:t>
            </w:r>
            <w:proofErr w:type="gramStart"/>
            <w:r w:rsidRPr="00FE0C9E">
              <w:rPr>
                <w:rFonts w:ascii="Times New Roman" w:hAnsi="Times New Roman" w:cs="Times New Roman"/>
                <w:iCs/>
                <w:szCs w:val="28"/>
              </w:rPr>
              <w:t>с</w:t>
            </w:r>
            <w:proofErr w:type="gramEnd"/>
            <w:r w:rsidRPr="00FE0C9E">
              <w:rPr>
                <w:rFonts w:ascii="Times New Roman" w:hAnsi="Times New Roman" w:cs="Times New Roman"/>
                <w:iCs/>
                <w:szCs w:val="28"/>
              </w:rPr>
              <w:t>.</w:t>
            </w:r>
          </w:p>
          <w:p w:rsidR="00FE0C9E" w:rsidRPr="00FE0C9E" w:rsidRDefault="00FE0C9E" w:rsidP="00D93F4E">
            <w:pPr>
              <w:spacing w:line="240" w:lineRule="auto"/>
              <w:ind w:left="34"/>
              <w:rPr>
                <w:rFonts w:ascii="Times New Roman" w:hAnsi="Times New Roman" w:cs="Times New Roman"/>
                <w:iCs/>
                <w:szCs w:val="28"/>
              </w:rPr>
            </w:pPr>
          </w:p>
          <w:p w:rsidR="00FE0C9E" w:rsidRPr="00FE0C9E" w:rsidRDefault="00FE0C9E" w:rsidP="00D93F4E">
            <w:pPr>
              <w:spacing w:line="240" w:lineRule="auto"/>
              <w:ind w:left="34"/>
              <w:rPr>
                <w:rFonts w:ascii="Times New Roman" w:hAnsi="Times New Roman" w:cs="Times New Roman"/>
                <w:iCs/>
                <w:szCs w:val="28"/>
              </w:rPr>
            </w:pP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4</w:t>
            </w:r>
          </w:p>
        </w:tc>
        <w:tc>
          <w:tcPr>
            <w:tcW w:w="2410"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Еркебаев М.Ж..,  Изтелиева Р.А., Ибрагимова Л.М.</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5</w:t>
            </w:r>
          </w:p>
        </w:tc>
        <w:tc>
          <w:tcPr>
            <w:tcW w:w="2694" w:type="dxa"/>
          </w:tcPr>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bCs/>
                <w:iCs/>
                <w:szCs w:val="28"/>
              </w:rPr>
              <w:t>Качество и безопасность консервов из крольчатины</w:t>
            </w:r>
          </w:p>
        </w:tc>
        <w:tc>
          <w:tcPr>
            <w:tcW w:w="1418" w:type="dxa"/>
          </w:tcPr>
          <w:p w:rsidR="00FE0C9E" w:rsidRPr="00FE0C9E" w:rsidRDefault="00FE0C9E" w:rsidP="00D93F4E">
            <w:pPr>
              <w:spacing w:line="240" w:lineRule="auto"/>
              <w:rPr>
                <w:rFonts w:ascii="Times New Roman" w:hAnsi="Times New Roman" w:cs="Times New Roman"/>
                <w:iCs/>
                <w:szCs w:val="28"/>
                <w:lang w:val="kk-KZ"/>
              </w:rPr>
            </w:pPr>
            <w:proofErr w:type="spellStart"/>
            <w:r w:rsidRPr="00FE0C9E">
              <w:rPr>
                <w:rFonts w:ascii="Times New Roman" w:hAnsi="Times New Roman" w:cs="Times New Roman"/>
                <w:iCs/>
                <w:szCs w:val="28"/>
              </w:rPr>
              <w:t>Печ</w:t>
            </w:r>
            <w:proofErr w:type="spellEnd"/>
            <w:r w:rsidRPr="00FE0C9E">
              <w:rPr>
                <w:rFonts w:ascii="Times New Roman" w:hAnsi="Times New Roman" w:cs="Times New Roman"/>
                <w:iCs/>
                <w:szCs w:val="28"/>
                <w:lang w:val="kk-KZ"/>
              </w:rPr>
              <w:t>.</w:t>
            </w:r>
          </w:p>
        </w:tc>
        <w:tc>
          <w:tcPr>
            <w:tcW w:w="1984" w:type="dxa"/>
          </w:tcPr>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iCs/>
                <w:szCs w:val="28"/>
              </w:rPr>
              <w:t xml:space="preserve">Материалы Международной научно-практической конференции,  2009г, </w:t>
            </w:r>
            <w:proofErr w:type="spellStart"/>
            <w:r w:rsidRPr="00FE0C9E">
              <w:rPr>
                <w:rFonts w:ascii="Times New Roman" w:hAnsi="Times New Roman" w:cs="Times New Roman"/>
                <w:iCs/>
                <w:szCs w:val="28"/>
              </w:rPr>
              <w:t>Алматы</w:t>
            </w:r>
            <w:proofErr w:type="spellEnd"/>
            <w:r w:rsidRPr="00FE0C9E">
              <w:rPr>
                <w:rFonts w:ascii="Times New Roman" w:hAnsi="Times New Roman" w:cs="Times New Roman"/>
                <w:iCs/>
                <w:szCs w:val="28"/>
              </w:rPr>
              <w:t xml:space="preserve"> АТУ С. </w:t>
            </w:r>
            <w:r w:rsidRPr="00FE0C9E">
              <w:rPr>
                <w:rFonts w:ascii="Times New Roman" w:hAnsi="Times New Roman" w:cs="Times New Roman"/>
                <w:iCs/>
                <w:szCs w:val="28"/>
                <w:lang w:val="kk-KZ"/>
              </w:rPr>
              <w:t>47с.</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4</w:t>
            </w:r>
          </w:p>
        </w:tc>
        <w:tc>
          <w:tcPr>
            <w:tcW w:w="2410" w:type="dxa"/>
          </w:tcPr>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lang w:val="kk-KZ"/>
              </w:rPr>
              <w:t>Ибрагимова Л.М., Изтелиева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6</w:t>
            </w:r>
          </w:p>
        </w:tc>
        <w:tc>
          <w:tcPr>
            <w:tcW w:w="2694" w:type="dxa"/>
          </w:tcPr>
          <w:p w:rsidR="00FE0C9E" w:rsidRPr="00FE0C9E" w:rsidRDefault="00FE0C9E" w:rsidP="00D93F4E">
            <w:pPr>
              <w:spacing w:line="240" w:lineRule="auto"/>
              <w:ind w:left="175"/>
              <w:rPr>
                <w:rFonts w:ascii="Times New Roman" w:hAnsi="Times New Roman" w:cs="Times New Roman"/>
                <w:bCs/>
                <w:iCs/>
                <w:szCs w:val="28"/>
              </w:rPr>
            </w:pPr>
            <w:r w:rsidRPr="00FE0C9E">
              <w:rPr>
                <w:rFonts w:ascii="Times New Roman" w:hAnsi="Times New Roman" w:cs="Times New Roman"/>
                <w:iCs/>
                <w:szCs w:val="28"/>
                <w:lang w:val="kk-KZ"/>
              </w:rPr>
              <w:t>Дәстүрлі емес ет түрінің өнімділік сипаттамасы.</w:t>
            </w:r>
          </w:p>
        </w:tc>
        <w:tc>
          <w:tcPr>
            <w:tcW w:w="1418" w:type="dxa"/>
          </w:tcPr>
          <w:p w:rsidR="00FE0C9E" w:rsidRPr="00FE0C9E" w:rsidRDefault="00FE0C9E" w:rsidP="00D93F4E">
            <w:pPr>
              <w:spacing w:line="240" w:lineRule="auto"/>
              <w:rPr>
                <w:rFonts w:ascii="Times New Roman" w:hAnsi="Times New Roman" w:cs="Times New Roman"/>
                <w:iCs/>
                <w:szCs w:val="28"/>
              </w:rPr>
            </w:pPr>
            <w:proofErr w:type="spellStart"/>
            <w:r w:rsidRPr="00FE0C9E">
              <w:rPr>
                <w:rFonts w:ascii="Times New Roman" w:hAnsi="Times New Roman" w:cs="Times New Roman"/>
                <w:iCs/>
                <w:szCs w:val="28"/>
              </w:rPr>
              <w:t>Печ</w:t>
            </w:r>
            <w:proofErr w:type="spellEnd"/>
            <w:r w:rsidRPr="00FE0C9E">
              <w:rPr>
                <w:rFonts w:ascii="Times New Roman" w:hAnsi="Times New Roman" w:cs="Times New Roman"/>
                <w:iCs/>
                <w:szCs w:val="28"/>
                <w:lang w:val="kk-KZ"/>
              </w:rPr>
              <w:t>.</w:t>
            </w:r>
          </w:p>
        </w:tc>
        <w:tc>
          <w:tcPr>
            <w:tcW w:w="1984" w:type="dxa"/>
          </w:tcPr>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iCs/>
                <w:szCs w:val="28"/>
              </w:rPr>
              <w:t xml:space="preserve">Юбилейная международная научно – практическая конференция, 17-18 октября </w:t>
            </w:r>
            <w:smartTag w:uri="urn:schemas-microsoft-com:office:smarttags" w:element="metricconverter">
              <w:smartTagPr>
                <w:attr w:name="ProductID" w:val="2007 г"/>
              </w:smartTagPr>
              <w:smartTag w:uri="urn:schemas-microsoft-com:office:smarttags" w:element="metricconverter">
                <w:smartTagPr>
                  <w:attr w:name="ProductID" w:val="2007 г"/>
                </w:smartTagPr>
                <w:r w:rsidRPr="00FE0C9E">
                  <w:rPr>
                    <w:rFonts w:ascii="Times New Roman" w:hAnsi="Times New Roman" w:cs="Times New Roman"/>
                    <w:iCs/>
                    <w:szCs w:val="28"/>
                  </w:rPr>
                  <w:t>2007 г</w:t>
                </w:r>
              </w:smartTag>
              <w:r w:rsidRPr="00FE0C9E">
                <w:rPr>
                  <w:rFonts w:ascii="Times New Roman" w:hAnsi="Times New Roman" w:cs="Times New Roman"/>
                  <w:iCs/>
                  <w:szCs w:val="28"/>
                </w:rPr>
                <w:t xml:space="preserve">, 116 </w:t>
              </w:r>
              <w:proofErr w:type="gramStart"/>
              <w:r w:rsidRPr="00FE0C9E">
                <w:rPr>
                  <w:rFonts w:ascii="Times New Roman" w:hAnsi="Times New Roman" w:cs="Times New Roman"/>
                  <w:iCs/>
                  <w:szCs w:val="28"/>
                </w:rPr>
                <w:t>с</w:t>
              </w:r>
              <w:proofErr w:type="gramEnd"/>
              <w:r w:rsidRPr="00FE0C9E">
                <w:rPr>
                  <w:rFonts w:ascii="Times New Roman" w:hAnsi="Times New Roman" w:cs="Times New Roman"/>
                  <w:iCs/>
                  <w:szCs w:val="28"/>
                </w:rPr>
                <w:t>.</w:t>
              </w:r>
            </w:smartTag>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4</w:t>
            </w:r>
          </w:p>
        </w:tc>
        <w:tc>
          <w:tcPr>
            <w:tcW w:w="2410"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Еркебаев М.Ж.., Ибрагимова Л.М., Жаксылыкова Г.Н., Изтелиева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7</w:t>
            </w:r>
          </w:p>
        </w:tc>
        <w:tc>
          <w:tcPr>
            <w:tcW w:w="269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bCs/>
                <w:iCs/>
                <w:szCs w:val="28"/>
              </w:rPr>
              <w:t>Качество и безопасность консервов из крольчатины</w:t>
            </w:r>
          </w:p>
        </w:tc>
        <w:tc>
          <w:tcPr>
            <w:tcW w:w="1418" w:type="dxa"/>
          </w:tcPr>
          <w:p w:rsidR="00FE0C9E" w:rsidRPr="00FE0C9E" w:rsidRDefault="00FE0C9E" w:rsidP="00D93F4E">
            <w:pPr>
              <w:spacing w:line="240" w:lineRule="auto"/>
              <w:rPr>
                <w:rFonts w:ascii="Times New Roman" w:hAnsi="Times New Roman" w:cs="Times New Roman"/>
                <w:iCs/>
                <w:szCs w:val="28"/>
              </w:rPr>
            </w:pPr>
            <w:proofErr w:type="spellStart"/>
            <w:r w:rsidRPr="00FE0C9E">
              <w:rPr>
                <w:rFonts w:ascii="Times New Roman" w:hAnsi="Times New Roman" w:cs="Times New Roman"/>
                <w:iCs/>
                <w:szCs w:val="28"/>
              </w:rPr>
              <w:t>Печ</w:t>
            </w:r>
            <w:proofErr w:type="spellEnd"/>
            <w:r w:rsidRPr="00FE0C9E">
              <w:rPr>
                <w:rFonts w:ascii="Times New Roman" w:hAnsi="Times New Roman" w:cs="Times New Roman"/>
                <w:iCs/>
                <w:szCs w:val="28"/>
                <w:lang w:val="kk-KZ"/>
              </w:rPr>
              <w:t>.</w:t>
            </w:r>
          </w:p>
        </w:tc>
        <w:tc>
          <w:tcPr>
            <w:tcW w:w="1984" w:type="dxa"/>
          </w:tcPr>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iCs/>
                <w:szCs w:val="28"/>
              </w:rPr>
              <w:t xml:space="preserve">Материалы Международной научно-практической конференции,  2009г, </w:t>
            </w:r>
            <w:proofErr w:type="spellStart"/>
            <w:r w:rsidRPr="00FE0C9E">
              <w:rPr>
                <w:rFonts w:ascii="Times New Roman" w:hAnsi="Times New Roman" w:cs="Times New Roman"/>
                <w:iCs/>
                <w:szCs w:val="28"/>
              </w:rPr>
              <w:t>Алматы</w:t>
            </w:r>
            <w:proofErr w:type="spellEnd"/>
            <w:r w:rsidRPr="00FE0C9E">
              <w:rPr>
                <w:rFonts w:ascii="Times New Roman" w:hAnsi="Times New Roman" w:cs="Times New Roman"/>
                <w:iCs/>
                <w:szCs w:val="28"/>
              </w:rPr>
              <w:t xml:space="preserve"> АТУ С. </w:t>
            </w:r>
            <w:r w:rsidRPr="00FE0C9E">
              <w:rPr>
                <w:rFonts w:ascii="Times New Roman" w:hAnsi="Times New Roman" w:cs="Times New Roman"/>
                <w:iCs/>
                <w:szCs w:val="28"/>
                <w:lang w:val="kk-KZ"/>
              </w:rPr>
              <w:t>47с.</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4</w:t>
            </w:r>
          </w:p>
        </w:tc>
        <w:tc>
          <w:tcPr>
            <w:tcW w:w="2410"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Ибрагимова Л.М., Изтелиева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8</w:t>
            </w:r>
          </w:p>
        </w:tc>
        <w:tc>
          <w:tcPr>
            <w:tcW w:w="269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Микробиологиялық қызметтің және нормативтік құжаттың қолданылуына жалпы шолу</w:t>
            </w:r>
          </w:p>
        </w:tc>
        <w:tc>
          <w:tcPr>
            <w:tcW w:w="1418" w:type="dxa"/>
          </w:tcPr>
          <w:p w:rsidR="00FE0C9E" w:rsidRPr="00FE0C9E" w:rsidRDefault="00FE0C9E" w:rsidP="00D93F4E">
            <w:pPr>
              <w:spacing w:line="240" w:lineRule="auto"/>
              <w:rPr>
                <w:rFonts w:ascii="Times New Roman" w:hAnsi="Times New Roman" w:cs="Times New Roman"/>
                <w:iCs/>
                <w:szCs w:val="28"/>
                <w:lang w:val="kk-KZ"/>
              </w:rPr>
            </w:pPr>
            <w:proofErr w:type="spellStart"/>
            <w:r w:rsidRPr="00FE0C9E">
              <w:rPr>
                <w:rFonts w:ascii="Times New Roman" w:hAnsi="Times New Roman" w:cs="Times New Roman"/>
                <w:iCs/>
                <w:szCs w:val="28"/>
              </w:rPr>
              <w:t>Печ</w:t>
            </w:r>
            <w:proofErr w:type="spellEnd"/>
            <w:r w:rsidRPr="00FE0C9E">
              <w:rPr>
                <w:rFonts w:ascii="Times New Roman" w:hAnsi="Times New Roman" w:cs="Times New Roman"/>
                <w:iCs/>
                <w:szCs w:val="28"/>
                <w:lang w:val="kk-KZ"/>
              </w:rPr>
              <w:t>.</w:t>
            </w:r>
          </w:p>
        </w:tc>
        <w:tc>
          <w:tcPr>
            <w:tcW w:w="1984" w:type="dxa"/>
          </w:tcPr>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iCs/>
                <w:szCs w:val="28"/>
              </w:rPr>
              <w:t>Материалы Международной научно-практической конференции,  20</w:t>
            </w:r>
            <w:r w:rsidRPr="00FE0C9E">
              <w:rPr>
                <w:rFonts w:ascii="Times New Roman" w:hAnsi="Times New Roman" w:cs="Times New Roman"/>
                <w:iCs/>
                <w:szCs w:val="28"/>
                <w:lang w:val="kk-KZ"/>
              </w:rPr>
              <w:t>10</w:t>
            </w:r>
            <w:r w:rsidRPr="00FE0C9E">
              <w:rPr>
                <w:rFonts w:ascii="Times New Roman" w:hAnsi="Times New Roman" w:cs="Times New Roman"/>
                <w:iCs/>
                <w:szCs w:val="28"/>
              </w:rPr>
              <w:t xml:space="preserve">г, 29-30 ноября, </w:t>
            </w:r>
            <w:proofErr w:type="spellStart"/>
            <w:r w:rsidRPr="00FE0C9E">
              <w:rPr>
                <w:rFonts w:ascii="Times New Roman" w:hAnsi="Times New Roman" w:cs="Times New Roman"/>
                <w:iCs/>
                <w:szCs w:val="28"/>
              </w:rPr>
              <w:t>Алматы</w:t>
            </w:r>
            <w:proofErr w:type="spellEnd"/>
            <w:r w:rsidRPr="00FE0C9E">
              <w:rPr>
                <w:rFonts w:ascii="Times New Roman" w:hAnsi="Times New Roman" w:cs="Times New Roman"/>
                <w:iCs/>
                <w:szCs w:val="28"/>
              </w:rPr>
              <w:t xml:space="preserve"> АТУ </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4</w:t>
            </w:r>
          </w:p>
        </w:tc>
        <w:tc>
          <w:tcPr>
            <w:tcW w:w="2410" w:type="dxa"/>
          </w:tcPr>
          <w:p w:rsidR="00FE0C9E" w:rsidRPr="00FE0C9E" w:rsidRDefault="00FE0C9E" w:rsidP="00D93F4E">
            <w:pPr>
              <w:spacing w:line="240" w:lineRule="auto"/>
              <w:ind w:left="34" w:hanging="34"/>
              <w:rPr>
                <w:rFonts w:ascii="Times New Roman" w:hAnsi="Times New Roman" w:cs="Times New Roman"/>
                <w:iCs/>
                <w:szCs w:val="28"/>
              </w:rPr>
            </w:pPr>
          </w:p>
          <w:p w:rsidR="00FE0C9E" w:rsidRPr="00FE0C9E" w:rsidRDefault="00FE0C9E" w:rsidP="00D93F4E">
            <w:pPr>
              <w:spacing w:line="240" w:lineRule="auto"/>
              <w:ind w:left="34" w:hanging="34"/>
              <w:rPr>
                <w:rFonts w:ascii="Times New Roman" w:hAnsi="Times New Roman" w:cs="Times New Roman"/>
                <w:iCs/>
                <w:szCs w:val="28"/>
              </w:rPr>
            </w:pPr>
            <w:proofErr w:type="spellStart"/>
            <w:r w:rsidRPr="00FE0C9E">
              <w:rPr>
                <w:rFonts w:ascii="Times New Roman" w:hAnsi="Times New Roman" w:cs="Times New Roman"/>
                <w:iCs/>
                <w:szCs w:val="28"/>
              </w:rPr>
              <w:t>Абуова</w:t>
            </w:r>
            <w:proofErr w:type="spellEnd"/>
            <w:r w:rsidRPr="00FE0C9E">
              <w:rPr>
                <w:rFonts w:ascii="Times New Roman" w:hAnsi="Times New Roman" w:cs="Times New Roman"/>
                <w:iCs/>
                <w:szCs w:val="28"/>
              </w:rPr>
              <w:t xml:space="preserve"> А.Б., </w:t>
            </w:r>
            <w:proofErr w:type="spellStart"/>
            <w:r w:rsidRPr="00FE0C9E">
              <w:rPr>
                <w:rFonts w:ascii="Times New Roman" w:hAnsi="Times New Roman" w:cs="Times New Roman"/>
                <w:iCs/>
                <w:szCs w:val="28"/>
              </w:rPr>
              <w:t>Серикбаева</w:t>
            </w:r>
            <w:proofErr w:type="spellEnd"/>
            <w:r w:rsidRPr="00FE0C9E">
              <w:rPr>
                <w:rFonts w:ascii="Times New Roman" w:hAnsi="Times New Roman" w:cs="Times New Roman"/>
                <w:iCs/>
                <w:szCs w:val="28"/>
              </w:rPr>
              <w:t xml:space="preserve"> А.Н., </w:t>
            </w:r>
            <w:proofErr w:type="spellStart"/>
            <w:r w:rsidRPr="00FE0C9E">
              <w:rPr>
                <w:rFonts w:ascii="Times New Roman" w:hAnsi="Times New Roman" w:cs="Times New Roman"/>
                <w:iCs/>
                <w:szCs w:val="28"/>
              </w:rPr>
              <w:t>Изтелиева</w:t>
            </w:r>
            <w:proofErr w:type="spellEnd"/>
            <w:r w:rsidRPr="00FE0C9E">
              <w:rPr>
                <w:rFonts w:ascii="Times New Roman" w:hAnsi="Times New Roman" w:cs="Times New Roman"/>
                <w:iCs/>
                <w:szCs w:val="28"/>
              </w:rPr>
              <w:t xml:space="preserve">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9</w:t>
            </w:r>
          </w:p>
        </w:tc>
        <w:tc>
          <w:tcPr>
            <w:tcW w:w="269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Дәстүрлі емес ет түрін кешенді бағалау.</w:t>
            </w:r>
          </w:p>
        </w:tc>
        <w:tc>
          <w:tcPr>
            <w:tcW w:w="1418" w:type="dxa"/>
          </w:tcPr>
          <w:p w:rsidR="00FE0C9E" w:rsidRPr="00FE0C9E" w:rsidRDefault="00FE0C9E" w:rsidP="00D93F4E">
            <w:pPr>
              <w:spacing w:line="240" w:lineRule="auto"/>
              <w:rPr>
                <w:rFonts w:ascii="Times New Roman" w:hAnsi="Times New Roman" w:cs="Times New Roman"/>
                <w:iCs/>
                <w:szCs w:val="28"/>
              </w:rPr>
            </w:pPr>
            <w:proofErr w:type="spellStart"/>
            <w:r w:rsidRPr="00FE0C9E">
              <w:rPr>
                <w:rFonts w:ascii="Times New Roman" w:hAnsi="Times New Roman" w:cs="Times New Roman"/>
                <w:iCs/>
                <w:szCs w:val="28"/>
              </w:rPr>
              <w:t>Печ</w:t>
            </w:r>
            <w:proofErr w:type="spellEnd"/>
            <w:r w:rsidRPr="00FE0C9E">
              <w:rPr>
                <w:rFonts w:ascii="Times New Roman" w:hAnsi="Times New Roman" w:cs="Times New Roman"/>
                <w:iCs/>
                <w:szCs w:val="28"/>
                <w:lang w:val="kk-KZ"/>
              </w:rPr>
              <w:t>.</w:t>
            </w:r>
          </w:p>
        </w:tc>
        <w:tc>
          <w:tcPr>
            <w:tcW w:w="1984" w:type="dxa"/>
          </w:tcPr>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rPr>
              <w:t>Материалы Международной научно-практической конференции</w:t>
            </w:r>
            <w:r w:rsidRPr="00FE0C9E">
              <w:rPr>
                <w:rFonts w:ascii="Times New Roman" w:hAnsi="Times New Roman" w:cs="Times New Roman"/>
                <w:iCs/>
                <w:szCs w:val="28"/>
                <w:lang w:val="kk-KZ"/>
              </w:rPr>
              <w:t xml:space="preserve"> 2007г. 17-18 октября. Алматы, АТУ.115с.</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4</w:t>
            </w:r>
          </w:p>
        </w:tc>
        <w:tc>
          <w:tcPr>
            <w:tcW w:w="2410" w:type="dxa"/>
          </w:tcPr>
          <w:p w:rsidR="00FE0C9E" w:rsidRPr="00FE0C9E" w:rsidRDefault="00FE0C9E" w:rsidP="00D93F4E">
            <w:pPr>
              <w:spacing w:line="240" w:lineRule="auto"/>
              <w:ind w:left="34" w:hanging="34"/>
              <w:rPr>
                <w:rFonts w:ascii="Times New Roman" w:hAnsi="Times New Roman" w:cs="Times New Roman"/>
                <w:iCs/>
                <w:szCs w:val="28"/>
              </w:rPr>
            </w:pPr>
            <w:r w:rsidRPr="00FE0C9E">
              <w:rPr>
                <w:rFonts w:ascii="Times New Roman" w:hAnsi="Times New Roman" w:cs="Times New Roman"/>
                <w:iCs/>
                <w:szCs w:val="28"/>
                <w:lang w:val="kk-KZ"/>
              </w:rPr>
              <w:t>Еркебаев М.Ж.., Ибрагимова Л.М., Жаксылыкова Г.Н., Изтелиева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10</w:t>
            </w: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lang w:val="kk-KZ"/>
              </w:rPr>
              <w:t xml:space="preserve">Тағам өнімдерінің сәйкестігін растау және сапаны сенсорлық </w:t>
            </w:r>
            <w:r w:rsidRPr="00FE0C9E">
              <w:rPr>
                <w:rFonts w:ascii="Times New Roman" w:hAnsi="Times New Roman" w:cs="Times New Roman"/>
                <w:iCs/>
                <w:szCs w:val="28"/>
                <w:lang w:val="kk-KZ"/>
              </w:rPr>
              <w:lastRenderedPageBreak/>
              <w:t>бағалау</w:t>
            </w:r>
          </w:p>
        </w:tc>
        <w:tc>
          <w:tcPr>
            <w:tcW w:w="1418" w:type="dxa"/>
          </w:tcPr>
          <w:p w:rsidR="00FE0C9E" w:rsidRPr="00FE0C9E" w:rsidRDefault="00FE0C9E" w:rsidP="00D93F4E">
            <w:pPr>
              <w:spacing w:line="240" w:lineRule="auto"/>
              <w:rPr>
                <w:rFonts w:ascii="Times New Roman" w:hAnsi="Times New Roman" w:cs="Times New Roman"/>
                <w:iCs/>
                <w:szCs w:val="28"/>
              </w:rPr>
            </w:pPr>
            <w:proofErr w:type="spellStart"/>
            <w:r w:rsidRPr="00FE0C9E">
              <w:rPr>
                <w:rFonts w:ascii="Times New Roman" w:hAnsi="Times New Roman" w:cs="Times New Roman"/>
                <w:iCs/>
                <w:szCs w:val="28"/>
              </w:rPr>
              <w:lastRenderedPageBreak/>
              <w:t>Печ</w:t>
            </w:r>
            <w:proofErr w:type="spellEnd"/>
            <w:r w:rsidRPr="00FE0C9E">
              <w:rPr>
                <w:rFonts w:ascii="Times New Roman" w:hAnsi="Times New Roman" w:cs="Times New Roman"/>
                <w:iCs/>
                <w:szCs w:val="28"/>
                <w:lang w:val="kk-KZ"/>
              </w:rPr>
              <w:t>.</w:t>
            </w:r>
          </w:p>
        </w:tc>
        <w:tc>
          <w:tcPr>
            <w:tcW w:w="1984" w:type="dxa"/>
          </w:tcPr>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lang w:val="kk-KZ"/>
              </w:rPr>
              <w:t xml:space="preserve">Учебник Изд. Алматы, АТУ, типография. </w:t>
            </w:r>
            <w:r w:rsidRPr="00FE0C9E">
              <w:rPr>
                <w:rFonts w:ascii="Times New Roman" w:hAnsi="Times New Roman" w:cs="Times New Roman"/>
                <w:iCs/>
                <w:szCs w:val="28"/>
              </w:rPr>
              <w:lastRenderedPageBreak/>
              <w:t>2009г.</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lastRenderedPageBreak/>
              <w:t>260</w:t>
            </w:r>
          </w:p>
        </w:tc>
        <w:tc>
          <w:tcPr>
            <w:tcW w:w="2410" w:type="dxa"/>
          </w:tcPr>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Уажанова Р.У., Изтелиева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lang w:val="en-US"/>
              </w:rPr>
            </w:pPr>
            <w:r w:rsidRPr="00FE0C9E">
              <w:rPr>
                <w:rFonts w:ascii="Times New Roman" w:hAnsi="Times New Roman" w:cs="Times New Roman"/>
                <w:iCs/>
                <w:szCs w:val="28"/>
              </w:rPr>
              <w:lastRenderedPageBreak/>
              <w:t>1</w:t>
            </w:r>
            <w:proofErr w:type="spellStart"/>
            <w:r w:rsidRPr="00FE0C9E">
              <w:rPr>
                <w:rFonts w:ascii="Times New Roman" w:hAnsi="Times New Roman" w:cs="Times New Roman"/>
                <w:iCs/>
                <w:szCs w:val="28"/>
                <w:lang w:val="en-US"/>
              </w:rPr>
              <w:t>1</w:t>
            </w:r>
            <w:proofErr w:type="spellEnd"/>
          </w:p>
        </w:tc>
        <w:tc>
          <w:tcPr>
            <w:tcW w:w="2694" w:type="dxa"/>
          </w:tcPr>
          <w:p w:rsidR="00FE0C9E" w:rsidRPr="00FE0C9E" w:rsidRDefault="00FE0C9E" w:rsidP="00D93F4E">
            <w:pPr>
              <w:spacing w:line="240" w:lineRule="auto"/>
              <w:ind w:left="33"/>
              <w:rPr>
                <w:rFonts w:ascii="Times New Roman" w:hAnsi="Times New Roman" w:cs="Times New Roman"/>
                <w:iCs/>
                <w:szCs w:val="28"/>
                <w:lang w:val="en-US"/>
              </w:rPr>
            </w:pPr>
            <w:r w:rsidRPr="00FE0C9E">
              <w:rPr>
                <w:rFonts w:ascii="Times New Roman" w:hAnsi="Times New Roman" w:cs="Times New Roman"/>
                <w:bCs/>
                <w:iCs/>
                <w:szCs w:val="28"/>
                <w:lang w:val="kk-KZ"/>
              </w:rPr>
              <w:t>Метрологиялық қызметтің және нормативтік құжаттарды қолданылуына жалпы шолу</w:t>
            </w:r>
          </w:p>
        </w:tc>
        <w:tc>
          <w:tcPr>
            <w:tcW w:w="1418" w:type="dxa"/>
          </w:tcPr>
          <w:p w:rsidR="00FE0C9E" w:rsidRPr="00FE0C9E" w:rsidRDefault="00FE0C9E" w:rsidP="00D93F4E">
            <w:pPr>
              <w:spacing w:line="240" w:lineRule="auto"/>
              <w:rPr>
                <w:rFonts w:ascii="Times New Roman" w:hAnsi="Times New Roman" w:cs="Times New Roman"/>
                <w:iCs/>
                <w:szCs w:val="28"/>
              </w:rPr>
            </w:pPr>
            <w:proofErr w:type="spellStart"/>
            <w:r w:rsidRPr="00FE0C9E">
              <w:rPr>
                <w:rFonts w:ascii="Times New Roman" w:hAnsi="Times New Roman" w:cs="Times New Roman"/>
                <w:iCs/>
                <w:szCs w:val="28"/>
              </w:rPr>
              <w:t>Печ</w:t>
            </w:r>
            <w:proofErr w:type="spellEnd"/>
            <w:r w:rsidRPr="00FE0C9E">
              <w:rPr>
                <w:rFonts w:ascii="Times New Roman" w:hAnsi="Times New Roman" w:cs="Times New Roman"/>
                <w:iCs/>
                <w:szCs w:val="28"/>
              </w:rPr>
              <w:t>.</w:t>
            </w:r>
          </w:p>
        </w:tc>
        <w:tc>
          <w:tcPr>
            <w:tcW w:w="198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Межд. н/п конф.</w:t>
            </w:r>
          </w:p>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lang w:val="kk-KZ"/>
              </w:rPr>
              <w:t xml:space="preserve">«Инноватционные технологии продуктов здорового питания, их качество и безопасность», 29-30 ноября 2010 г., </w:t>
            </w:r>
          </w:p>
          <w:p w:rsidR="00FE0C9E" w:rsidRPr="00FE0C9E" w:rsidRDefault="00FE0C9E" w:rsidP="00D93F4E">
            <w:pPr>
              <w:spacing w:line="240" w:lineRule="auto"/>
              <w:ind w:left="175"/>
              <w:rPr>
                <w:rFonts w:ascii="Times New Roman" w:hAnsi="Times New Roman" w:cs="Times New Roman"/>
                <w:iCs/>
                <w:szCs w:val="28"/>
                <w:lang w:val="en-US"/>
              </w:rPr>
            </w:pPr>
            <w:r w:rsidRPr="00FE0C9E">
              <w:rPr>
                <w:rFonts w:ascii="Times New Roman" w:hAnsi="Times New Roman" w:cs="Times New Roman"/>
                <w:iCs/>
                <w:szCs w:val="28"/>
                <w:lang w:val="kk-KZ"/>
              </w:rPr>
              <w:t xml:space="preserve">г. Алматы, </w:t>
            </w:r>
          </w:p>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lang w:val="en-US"/>
              </w:rPr>
              <w:t>c</w:t>
            </w:r>
            <w:r w:rsidRPr="00FE0C9E">
              <w:rPr>
                <w:rFonts w:ascii="Times New Roman" w:hAnsi="Times New Roman" w:cs="Times New Roman"/>
                <w:iCs/>
                <w:szCs w:val="28"/>
                <w:lang w:val="kk-KZ"/>
              </w:rPr>
              <w:t>тр.186-188</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lang w:val="kk-KZ"/>
              </w:rPr>
              <w:t>3</w:t>
            </w:r>
          </w:p>
        </w:tc>
        <w:tc>
          <w:tcPr>
            <w:tcW w:w="2410" w:type="dxa"/>
          </w:tcPr>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bCs/>
                <w:iCs/>
                <w:szCs w:val="28"/>
                <w:lang w:val="kk-KZ"/>
              </w:rPr>
              <w:t>Абуова А.Б., Изтелиева Р.А.,</w:t>
            </w:r>
            <w:r w:rsidRPr="00FE0C9E">
              <w:rPr>
                <w:rFonts w:ascii="Times New Roman" w:hAnsi="Times New Roman" w:cs="Times New Roman"/>
                <w:bCs/>
                <w:iCs/>
                <w:szCs w:val="28"/>
              </w:rPr>
              <w:t xml:space="preserve"> </w:t>
            </w:r>
            <w:r w:rsidRPr="00FE0C9E">
              <w:rPr>
                <w:rFonts w:ascii="Times New Roman" w:hAnsi="Times New Roman" w:cs="Times New Roman"/>
                <w:bCs/>
                <w:iCs/>
                <w:szCs w:val="28"/>
                <w:lang w:val="kk-KZ"/>
              </w:rPr>
              <w:t>Серікбаева А.Н.</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lang w:val="en-US"/>
              </w:rPr>
              <w:t>1</w:t>
            </w:r>
            <w:r w:rsidRPr="00FE0C9E">
              <w:rPr>
                <w:rFonts w:ascii="Times New Roman" w:hAnsi="Times New Roman" w:cs="Times New Roman"/>
                <w:iCs/>
                <w:szCs w:val="28"/>
              </w:rPr>
              <w:t>2</w:t>
            </w:r>
          </w:p>
        </w:tc>
        <w:tc>
          <w:tcPr>
            <w:tcW w:w="2694" w:type="dxa"/>
          </w:tcPr>
          <w:p w:rsidR="00FE0C9E" w:rsidRPr="00FE0C9E" w:rsidRDefault="00FE0C9E" w:rsidP="00D93F4E">
            <w:pPr>
              <w:spacing w:line="240" w:lineRule="auto"/>
              <w:ind w:left="33"/>
              <w:rPr>
                <w:rFonts w:ascii="Times New Roman" w:hAnsi="Times New Roman" w:cs="Times New Roman"/>
                <w:iCs/>
                <w:szCs w:val="28"/>
              </w:rPr>
            </w:pPr>
            <w:r w:rsidRPr="00FE0C9E">
              <w:rPr>
                <w:rFonts w:ascii="Times New Roman" w:hAnsi="Times New Roman" w:cs="Times New Roman"/>
                <w:iCs/>
                <w:szCs w:val="28"/>
                <w:lang w:val="kk-KZ"/>
              </w:rPr>
              <w:t>Пищевая и биологическая ценность консервов из крольчатины</w:t>
            </w:r>
          </w:p>
        </w:tc>
        <w:tc>
          <w:tcPr>
            <w:tcW w:w="1418" w:type="dxa"/>
          </w:tcPr>
          <w:p w:rsidR="00FE0C9E" w:rsidRPr="00FE0C9E" w:rsidRDefault="00FE0C9E" w:rsidP="00D93F4E">
            <w:pPr>
              <w:spacing w:line="240" w:lineRule="auto"/>
              <w:rPr>
                <w:rFonts w:ascii="Times New Roman" w:hAnsi="Times New Roman" w:cs="Times New Roman"/>
                <w:iCs/>
                <w:szCs w:val="28"/>
              </w:rPr>
            </w:pPr>
            <w:proofErr w:type="spellStart"/>
            <w:r w:rsidRPr="00FE0C9E">
              <w:rPr>
                <w:rFonts w:ascii="Times New Roman" w:hAnsi="Times New Roman" w:cs="Times New Roman"/>
                <w:iCs/>
                <w:szCs w:val="28"/>
              </w:rPr>
              <w:t>Печ</w:t>
            </w:r>
            <w:proofErr w:type="spellEnd"/>
            <w:r w:rsidRPr="00FE0C9E">
              <w:rPr>
                <w:rFonts w:ascii="Times New Roman" w:hAnsi="Times New Roman" w:cs="Times New Roman"/>
                <w:iCs/>
                <w:szCs w:val="28"/>
              </w:rPr>
              <w:t>.</w:t>
            </w:r>
          </w:p>
        </w:tc>
        <w:tc>
          <w:tcPr>
            <w:tcW w:w="198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Межд. н/п конф.</w:t>
            </w:r>
          </w:p>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lang w:val="kk-KZ"/>
              </w:rPr>
              <w:t xml:space="preserve">«Инноватционные технологии продуктов здорового питания, их качество и безопасность», 29-30 ноября 2010 г., </w:t>
            </w:r>
          </w:p>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lang w:val="kk-KZ"/>
              </w:rPr>
              <w:t>г. Алматы, 66-67 стр.</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lang w:val="kk-KZ"/>
              </w:rPr>
              <w:t>5</w:t>
            </w:r>
          </w:p>
        </w:tc>
        <w:tc>
          <w:tcPr>
            <w:tcW w:w="2410" w:type="dxa"/>
          </w:tcPr>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iCs/>
                <w:szCs w:val="28"/>
                <w:lang w:val="kk-KZ"/>
              </w:rPr>
              <w:t>Изтелиева Р.А., Токтамысова А.Б., Өтеулиева М.</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lang w:val="en-US"/>
              </w:rPr>
              <w:t>1</w:t>
            </w:r>
            <w:r w:rsidRPr="00FE0C9E">
              <w:rPr>
                <w:rFonts w:ascii="Times New Roman" w:hAnsi="Times New Roman" w:cs="Times New Roman"/>
                <w:iCs/>
                <w:szCs w:val="28"/>
              </w:rPr>
              <w:t>3</w:t>
            </w: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lang w:val="kk-KZ"/>
              </w:rPr>
              <w:t>Формирование нормативной базы Таможенногог Союза</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Межд. н/п конф.</w:t>
            </w:r>
          </w:p>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«Инновационные технологии продуктов здорового питания, их качество и безопасность», 29-30 ноября 2010 г., г. Алматы,</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lang w:val="kk-KZ"/>
              </w:rPr>
            </w:pPr>
            <w:r w:rsidRPr="00FE0C9E">
              <w:rPr>
                <w:rFonts w:ascii="Times New Roman" w:hAnsi="Times New Roman" w:cs="Times New Roman"/>
                <w:iCs/>
                <w:szCs w:val="28"/>
                <w:lang w:val="kk-KZ"/>
              </w:rPr>
              <w:t>5</w:t>
            </w:r>
          </w:p>
        </w:tc>
        <w:tc>
          <w:tcPr>
            <w:tcW w:w="2410" w:type="dxa"/>
          </w:tcPr>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Уажанова Р.У.,</w:t>
            </w:r>
          </w:p>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Мажиденов Ш.М.,</w:t>
            </w:r>
          </w:p>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Изтелиева Р.А.,Аманова Ш.С.</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lang w:val="en-US"/>
              </w:rPr>
              <w:t>1</w:t>
            </w:r>
            <w:r w:rsidRPr="00FE0C9E">
              <w:rPr>
                <w:rFonts w:ascii="Times New Roman" w:hAnsi="Times New Roman" w:cs="Times New Roman"/>
                <w:iCs/>
                <w:szCs w:val="28"/>
              </w:rPr>
              <w:t>4</w:t>
            </w:r>
          </w:p>
          <w:p w:rsidR="00FE0C9E" w:rsidRPr="00FE0C9E" w:rsidRDefault="00FE0C9E" w:rsidP="00D93F4E">
            <w:pPr>
              <w:spacing w:line="240" w:lineRule="auto"/>
              <w:ind w:left="709" w:firstLine="142"/>
              <w:rPr>
                <w:rFonts w:ascii="Times New Roman" w:hAnsi="Times New Roman" w:cs="Times New Roman"/>
                <w:iCs/>
                <w:szCs w:val="28"/>
              </w:rPr>
            </w:pP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lang w:val="kk-KZ"/>
              </w:rPr>
              <w:t>Безопасность и питательная ценность консервов из мяса кроликов</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Вестник АТУ,  2013 год.</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lang w:val="kk-KZ"/>
              </w:rPr>
            </w:pPr>
            <w:r w:rsidRPr="00FE0C9E">
              <w:rPr>
                <w:rFonts w:ascii="Times New Roman" w:hAnsi="Times New Roman" w:cs="Times New Roman"/>
                <w:iCs/>
                <w:szCs w:val="28"/>
                <w:lang w:val="kk-KZ"/>
              </w:rPr>
              <w:t>5</w:t>
            </w:r>
          </w:p>
        </w:tc>
        <w:tc>
          <w:tcPr>
            <w:tcW w:w="2410" w:type="dxa"/>
          </w:tcPr>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Уажанова Р.У.,</w:t>
            </w:r>
          </w:p>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Изтелиева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lang w:val="en-US"/>
              </w:rPr>
              <w:t>1</w:t>
            </w:r>
            <w:r w:rsidRPr="00FE0C9E">
              <w:rPr>
                <w:rFonts w:ascii="Times New Roman" w:hAnsi="Times New Roman" w:cs="Times New Roman"/>
                <w:iCs/>
                <w:szCs w:val="28"/>
              </w:rPr>
              <w:t>5</w:t>
            </w:r>
          </w:p>
        </w:tc>
        <w:tc>
          <w:tcPr>
            <w:tcW w:w="2694" w:type="dxa"/>
          </w:tcPr>
          <w:p w:rsidR="00FE0C9E" w:rsidRPr="00FE0C9E" w:rsidRDefault="00FE0C9E" w:rsidP="00D93F4E">
            <w:pPr>
              <w:spacing w:line="240" w:lineRule="auto"/>
              <w:ind w:left="33"/>
              <w:rPr>
                <w:rFonts w:ascii="Times New Roman" w:hAnsi="Times New Roman" w:cs="Times New Roman"/>
                <w:iCs/>
                <w:szCs w:val="28"/>
              </w:rPr>
            </w:pPr>
            <w:r w:rsidRPr="00FE0C9E">
              <w:rPr>
                <w:rFonts w:ascii="Times New Roman" w:hAnsi="Times New Roman" w:cs="Times New Roman"/>
                <w:iCs/>
                <w:szCs w:val="28"/>
              </w:rPr>
              <w:t>Способ производства экстракционной фосфорной кислоты</w:t>
            </w:r>
          </w:p>
          <w:p w:rsidR="00FE0C9E" w:rsidRPr="00FE0C9E" w:rsidRDefault="00FE0C9E" w:rsidP="00D93F4E">
            <w:pPr>
              <w:spacing w:line="240" w:lineRule="auto"/>
              <w:ind w:left="33"/>
              <w:rPr>
                <w:rFonts w:ascii="Times New Roman" w:hAnsi="Times New Roman" w:cs="Times New Roman"/>
                <w:iCs/>
                <w:szCs w:val="28"/>
              </w:rPr>
            </w:pP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rPr>
              <w:t>Акционерное общество. Заявка подачи патента</w:t>
            </w:r>
          </w:p>
          <w:p w:rsidR="00FE0C9E" w:rsidRPr="00FE0C9E" w:rsidRDefault="00FE0C9E" w:rsidP="00D93F4E">
            <w:pPr>
              <w:spacing w:line="240" w:lineRule="auto"/>
              <w:ind w:left="175"/>
              <w:rPr>
                <w:rFonts w:ascii="Times New Roman" w:hAnsi="Times New Roman" w:cs="Times New Roman"/>
                <w:iCs/>
                <w:szCs w:val="28"/>
              </w:rPr>
            </w:pPr>
            <w:r w:rsidRPr="00FE0C9E">
              <w:rPr>
                <w:rFonts w:ascii="Times New Roman" w:hAnsi="Times New Roman" w:cs="Times New Roman"/>
                <w:iCs/>
                <w:szCs w:val="28"/>
              </w:rPr>
              <w:t>№ 2012/0513.1</w:t>
            </w:r>
          </w:p>
          <w:p w:rsidR="00FE0C9E" w:rsidRPr="00FE0C9E" w:rsidRDefault="00FE0C9E" w:rsidP="00D93F4E">
            <w:pPr>
              <w:spacing w:line="240" w:lineRule="auto"/>
              <w:ind w:left="175"/>
              <w:rPr>
                <w:rFonts w:ascii="Times New Roman" w:hAnsi="Times New Roman" w:cs="Times New Roman"/>
                <w:iCs/>
                <w:szCs w:val="28"/>
              </w:rPr>
            </w:pPr>
          </w:p>
        </w:tc>
        <w:tc>
          <w:tcPr>
            <w:tcW w:w="1275"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rPr>
              <w:t>3 стр.</w:t>
            </w:r>
          </w:p>
        </w:tc>
        <w:tc>
          <w:tcPr>
            <w:tcW w:w="2410" w:type="dxa"/>
          </w:tcPr>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 xml:space="preserve">Ахметова С.О., Токтамысова А.Б.,  </w:t>
            </w:r>
          </w:p>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Изтелиева Р.А.,</w:t>
            </w:r>
          </w:p>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Серикбаева А.Н.</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r w:rsidRPr="00FE0C9E">
              <w:rPr>
                <w:rFonts w:ascii="Times New Roman" w:hAnsi="Times New Roman" w:cs="Times New Roman"/>
                <w:iCs/>
                <w:szCs w:val="28"/>
                <w:lang w:val="en-US"/>
              </w:rPr>
              <w:lastRenderedPageBreak/>
              <w:t>1</w:t>
            </w:r>
            <w:r w:rsidRPr="00FE0C9E">
              <w:rPr>
                <w:rFonts w:ascii="Times New Roman" w:hAnsi="Times New Roman" w:cs="Times New Roman"/>
                <w:iCs/>
                <w:szCs w:val="28"/>
              </w:rPr>
              <w:t>6</w:t>
            </w: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lang w:val="kk-KZ"/>
              </w:rPr>
              <w:t>Тағам өнімерінің сәйкестігін растау және сапаны бағалау</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АТУ. 2010г. Книга</w:t>
            </w:r>
          </w:p>
        </w:tc>
        <w:tc>
          <w:tcPr>
            <w:tcW w:w="1275"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256 стр.</w:t>
            </w:r>
          </w:p>
        </w:tc>
        <w:tc>
          <w:tcPr>
            <w:tcW w:w="2410" w:type="dxa"/>
          </w:tcPr>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Уажанова Р.У.,</w:t>
            </w:r>
          </w:p>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Изтелиева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lang w:val="kk-KZ"/>
              </w:rPr>
              <w:t>Кондитерлік тауарларды сараптау және тауартану</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АТУ. 2015г. Книга</w:t>
            </w:r>
          </w:p>
        </w:tc>
        <w:tc>
          <w:tcPr>
            <w:tcW w:w="1275"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243 стр.</w:t>
            </w:r>
          </w:p>
        </w:tc>
        <w:tc>
          <w:tcPr>
            <w:tcW w:w="2410" w:type="dxa"/>
          </w:tcPr>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Кизатова М.Ж., Изтелиева Р.А., Уажанова Р.У.,Байболова Л.К., Адмаева А.М., Жельдыбаева А.А.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lang w:val="kk-KZ"/>
              </w:rPr>
            </w:pP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lang w:val="kk-KZ"/>
              </w:rPr>
              <w:t>Особенности принципов, форм и значений подтверждения соотвествия</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5 Международгная научно-практическая конференция молодых ученых, «Жас галым-2015», приуроченный к 550-летию Казахского ханства, Казахстан, г.Тараз, Таразский государственный педагогический институт, 14-15 мая 2015г.</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lang w:val="kk-KZ"/>
              </w:rPr>
            </w:pPr>
            <w:r w:rsidRPr="00FE0C9E">
              <w:rPr>
                <w:rFonts w:ascii="Times New Roman" w:hAnsi="Times New Roman" w:cs="Times New Roman"/>
                <w:iCs/>
                <w:szCs w:val="28"/>
                <w:lang w:val="kk-KZ"/>
              </w:rPr>
              <w:t>3</w:t>
            </w:r>
          </w:p>
        </w:tc>
        <w:tc>
          <w:tcPr>
            <w:tcW w:w="2410" w:type="dxa"/>
          </w:tcPr>
          <w:p w:rsidR="00FE0C9E" w:rsidRPr="00FE0C9E" w:rsidRDefault="00FE0C9E" w:rsidP="00D93F4E">
            <w:pPr>
              <w:spacing w:line="240" w:lineRule="auto"/>
              <w:ind w:left="34" w:hanging="141"/>
              <w:rPr>
                <w:rFonts w:ascii="Times New Roman" w:hAnsi="Times New Roman" w:cs="Times New Roman"/>
                <w:bCs/>
                <w:iCs/>
                <w:szCs w:val="28"/>
                <w:lang w:val="kk-KZ"/>
              </w:rPr>
            </w:pPr>
            <w:r w:rsidRPr="00FE0C9E">
              <w:rPr>
                <w:rFonts w:ascii="Times New Roman" w:hAnsi="Times New Roman" w:cs="Times New Roman"/>
                <w:bCs/>
                <w:iCs/>
                <w:szCs w:val="28"/>
                <w:lang w:val="kk-KZ"/>
              </w:rPr>
              <w:t>Бурыбаев У.А., Уажанова Р.У., Изтелиева Р.А., Нурмуханбетова Д.Е., Токтамысова А.Б., Куатова Г.Ж.</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lang w:val="kk-KZ"/>
              </w:rPr>
            </w:pPr>
          </w:p>
        </w:tc>
        <w:tc>
          <w:tcPr>
            <w:tcW w:w="2694" w:type="dxa"/>
          </w:tcPr>
          <w:p w:rsidR="00FE0C9E" w:rsidRPr="00FE0C9E" w:rsidRDefault="00FE0C9E" w:rsidP="00D93F4E">
            <w:pPr>
              <w:spacing w:line="240" w:lineRule="auto"/>
              <w:ind w:left="33"/>
              <w:rPr>
                <w:rFonts w:ascii="Times New Roman" w:hAnsi="Times New Roman" w:cs="Times New Roman"/>
                <w:bCs/>
                <w:iCs/>
                <w:szCs w:val="28"/>
              </w:rPr>
            </w:pPr>
            <w:r w:rsidRPr="00FE0C9E">
              <w:rPr>
                <w:rFonts w:ascii="Times New Roman" w:hAnsi="Times New Roman" w:cs="Times New Roman"/>
                <w:bCs/>
                <w:iCs/>
                <w:szCs w:val="28"/>
              </w:rPr>
              <w:t xml:space="preserve">О возможности использования </w:t>
            </w:r>
            <w:proofErr w:type="gramStart"/>
            <w:r w:rsidRPr="00FE0C9E">
              <w:rPr>
                <w:rFonts w:ascii="Times New Roman" w:hAnsi="Times New Roman" w:cs="Times New Roman"/>
                <w:bCs/>
                <w:iCs/>
                <w:szCs w:val="28"/>
              </w:rPr>
              <w:t>масличных</w:t>
            </w:r>
            <w:proofErr w:type="gramEnd"/>
            <w:r w:rsidRPr="00FE0C9E">
              <w:rPr>
                <w:rFonts w:ascii="Times New Roman" w:hAnsi="Times New Roman" w:cs="Times New Roman"/>
                <w:bCs/>
                <w:iCs/>
                <w:szCs w:val="28"/>
              </w:rPr>
              <w:t xml:space="preserve"> и </w:t>
            </w:r>
          </w:p>
          <w:p w:rsidR="00FE0C9E" w:rsidRPr="00FE0C9E" w:rsidRDefault="00FE0C9E" w:rsidP="00D93F4E">
            <w:pPr>
              <w:spacing w:line="240" w:lineRule="auto"/>
              <w:ind w:left="33"/>
              <w:rPr>
                <w:rFonts w:ascii="Times New Roman" w:hAnsi="Times New Roman" w:cs="Times New Roman"/>
                <w:bCs/>
                <w:iCs/>
                <w:szCs w:val="28"/>
              </w:rPr>
            </w:pPr>
            <w:r w:rsidRPr="00FE0C9E">
              <w:rPr>
                <w:rFonts w:ascii="Times New Roman" w:hAnsi="Times New Roman" w:cs="Times New Roman"/>
                <w:bCs/>
                <w:iCs/>
                <w:szCs w:val="28"/>
              </w:rPr>
              <w:t>бобовых культур как БАД к пище</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rPr>
              <w:t>Материалы Международной научно-практической конференции</w:t>
            </w:r>
            <w:r w:rsidRPr="00FE0C9E">
              <w:rPr>
                <w:rFonts w:ascii="Times New Roman" w:hAnsi="Times New Roman" w:cs="Times New Roman"/>
                <w:iCs/>
                <w:szCs w:val="28"/>
                <w:lang w:val="kk-KZ"/>
              </w:rPr>
              <w:t xml:space="preserve"> 2013г. Алматы, АТУ.</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lang w:val="kk-KZ"/>
              </w:rPr>
            </w:pPr>
            <w:r w:rsidRPr="00FE0C9E">
              <w:rPr>
                <w:rFonts w:ascii="Times New Roman" w:hAnsi="Times New Roman" w:cs="Times New Roman"/>
                <w:iCs/>
                <w:szCs w:val="28"/>
                <w:lang w:val="kk-KZ"/>
              </w:rPr>
              <w:t>4</w:t>
            </w:r>
          </w:p>
        </w:tc>
        <w:tc>
          <w:tcPr>
            <w:tcW w:w="2410" w:type="dxa"/>
          </w:tcPr>
          <w:p w:rsidR="00FE0C9E" w:rsidRPr="00FE0C9E" w:rsidRDefault="00FE0C9E" w:rsidP="00D93F4E">
            <w:pPr>
              <w:spacing w:line="240" w:lineRule="auto"/>
              <w:ind w:left="34" w:hanging="141"/>
              <w:rPr>
                <w:rFonts w:ascii="Times New Roman" w:hAnsi="Times New Roman" w:cs="Times New Roman"/>
                <w:bCs/>
                <w:iCs/>
                <w:szCs w:val="28"/>
              </w:rPr>
            </w:pPr>
            <w:proofErr w:type="spellStart"/>
            <w:r w:rsidRPr="00FE0C9E">
              <w:rPr>
                <w:rFonts w:ascii="Times New Roman" w:hAnsi="Times New Roman" w:cs="Times New Roman"/>
                <w:bCs/>
                <w:iCs/>
                <w:szCs w:val="28"/>
              </w:rPr>
              <w:t>Бельдибаева</w:t>
            </w:r>
            <w:proofErr w:type="spellEnd"/>
            <w:r w:rsidRPr="00FE0C9E">
              <w:rPr>
                <w:rFonts w:ascii="Times New Roman" w:hAnsi="Times New Roman" w:cs="Times New Roman"/>
                <w:bCs/>
                <w:iCs/>
                <w:szCs w:val="28"/>
              </w:rPr>
              <w:t xml:space="preserve"> Ж., </w:t>
            </w:r>
            <w:proofErr w:type="spellStart"/>
            <w:r w:rsidRPr="00FE0C9E">
              <w:rPr>
                <w:rFonts w:ascii="Times New Roman" w:hAnsi="Times New Roman" w:cs="Times New Roman"/>
                <w:bCs/>
                <w:iCs/>
                <w:szCs w:val="28"/>
              </w:rPr>
              <w:t>Изтелиева</w:t>
            </w:r>
            <w:proofErr w:type="spellEnd"/>
            <w:r w:rsidRPr="00FE0C9E">
              <w:rPr>
                <w:rFonts w:ascii="Times New Roman" w:hAnsi="Times New Roman" w:cs="Times New Roman"/>
                <w:bCs/>
                <w:iCs/>
                <w:szCs w:val="28"/>
              </w:rPr>
              <w:t xml:space="preserve"> Р.А., </w:t>
            </w:r>
            <w:proofErr w:type="spellStart"/>
            <w:r w:rsidRPr="00FE0C9E">
              <w:rPr>
                <w:rFonts w:ascii="Times New Roman" w:hAnsi="Times New Roman" w:cs="Times New Roman"/>
                <w:bCs/>
                <w:iCs/>
                <w:szCs w:val="28"/>
              </w:rPr>
              <w:t>Байболова</w:t>
            </w:r>
            <w:proofErr w:type="spellEnd"/>
            <w:r w:rsidRPr="00FE0C9E">
              <w:rPr>
                <w:rFonts w:ascii="Times New Roman" w:hAnsi="Times New Roman" w:cs="Times New Roman"/>
                <w:bCs/>
                <w:iCs/>
                <w:szCs w:val="28"/>
              </w:rPr>
              <w:t xml:space="preserve"> Л.К. </w:t>
            </w:r>
          </w:p>
        </w:tc>
      </w:tr>
      <w:tr w:rsidR="00FE0C9E" w:rsidRPr="00FE0C9E" w:rsidTr="00D93F4E">
        <w:trPr>
          <w:trHeight w:val="1318"/>
        </w:trPr>
        <w:tc>
          <w:tcPr>
            <w:tcW w:w="567" w:type="dxa"/>
          </w:tcPr>
          <w:p w:rsidR="00FE0C9E" w:rsidRPr="00FE0C9E" w:rsidRDefault="00FE0C9E" w:rsidP="00D93F4E">
            <w:pPr>
              <w:spacing w:line="240" w:lineRule="auto"/>
              <w:ind w:left="709" w:firstLine="142"/>
              <w:rPr>
                <w:rFonts w:ascii="Times New Roman" w:hAnsi="Times New Roman" w:cs="Times New Roman"/>
                <w:iCs/>
                <w:szCs w:val="28"/>
              </w:rPr>
            </w:pP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lang w:val="kk-KZ"/>
              </w:rPr>
              <w:t>Факторы влияющие на повышение мясной продуктивности кроликов</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34" w:firstLine="142"/>
              <w:rPr>
                <w:rFonts w:ascii="Times New Roman" w:hAnsi="Times New Roman" w:cs="Times New Roman"/>
                <w:iCs/>
                <w:szCs w:val="28"/>
                <w:lang w:val="kk-KZ"/>
              </w:rPr>
            </w:pPr>
            <w:r w:rsidRPr="00FE0C9E">
              <w:rPr>
                <w:rFonts w:ascii="Times New Roman" w:hAnsi="Times New Roman" w:cs="Times New Roman"/>
                <w:bCs/>
                <w:iCs/>
                <w:szCs w:val="28"/>
                <w:lang w:val="kk-KZ"/>
              </w:rPr>
              <w:t xml:space="preserve">Международная научно-практическая конференция «Интеграция науки, образования и производства – основа реализации Плана нации», посвященную 100-летию со дня рождения академика А.С.Сагинова., Казахстан, г. Караганда, Карагандинский </w:t>
            </w:r>
            <w:r w:rsidRPr="00FE0C9E">
              <w:rPr>
                <w:rFonts w:ascii="Times New Roman" w:hAnsi="Times New Roman" w:cs="Times New Roman"/>
                <w:bCs/>
                <w:iCs/>
                <w:szCs w:val="28"/>
                <w:lang w:val="kk-KZ"/>
              </w:rPr>
              <w:lastRenderedPageBreak/>
              <w:t>государственный технический университет, 10-11 декабря, 2015г.</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lang w:val="kk-KZ"/>
              </w:rPr>
            </w:pPr>
            <w:r w:rsidRPr="00FE0C9E">
              <w:rPr>
                <w:rFonts w:ascii="Times New Roman" w:hAnsi="Times New Roman" w:cs="Times New Roman"/>
                <w:iCs/>
                <w:szCs w:val="28"/>
                <w:lang w:val="kk-KZ"/>
              </w:rPr>
              <w:lastRenderedPageBreak/>
              <w:t>3</w:t>
            </w:r>
          </w:p>
        </w:tc>
        <w:tc>
          <w:tcPr>
            <w:tcW w:w="2410" w:type="dxa"/>
          </w:tcPr>
          <w:p w:rsidR="00FE0C9E" w:rsidRPr="00FE0C9E" w:rsidRDefault="00FE0C9E" w:rsidP="00D93F4E">
            <w:pPr>
              <w:spacing w:line="240" w:lineRule="auto"/>
              <w:ind w:left="175"/>
              <w:rPr>
                <w:rFonts w:ascii="Times New Roman" w:hAnsi="Times New Roman" w:cs="Times New Roman"/>
                <w:iCs/>
                <w:szCs w:val="28"/>
                <w:lang w:val="kk-KZ"/>
              </w:rPr>
            </w:pPr>
            <w:r w:rsidRPr="00FE0C9E">
              <w:rPr>
                <w:rFonts w:ascii="Times New Roman" w:hAnsi="Times New Roman" w:cs="Times New Roman"/>
                <w:iCs/>
                <w:szCs w:val="28"/>
                <w:lang w:val="kk-KZ"/>
              </w:rPr>
              <w:t xml:space="preserve"> Изтелиева Р.А., </w:t>
            </w:r>
          </w:p>
          <w:p w:rsidR="00FE0C9E" w:rsidRPr="00FE0C9E" w:rsidRDefault="00FE0C9E" w:rsidP="00D93F4E">
            <w:pPr>
              <w:spacing w:line="240" w:lineRule="auto"/>
              <w:ind w:left="175"/>
              <w:rPr>
                <w:rFonts w:ascii="Times New Roman" w:hAnsi="Times New Roman" w:cs="Times New Roman"/>
                <w:b/>
                <w:iCs/>
                <w:szCs w:val="28"/>
                <w:lang w:val="kk-KZ"/>
              </w:rPr>
            </w:pPr>
            <w:r w:rsidRPr="00FE0C9E">
              <w:rPr>
                <w:rFonts w:ascii="Times New Roman" w:hAnsi="Times New Roman" w:cs="Times New Roman"/>
                <w:iCs/>
                <w:szCs w:val="28"/>
                <w:lang w:val="kk-KZ"/>
              </w:rPr>
              <w:t xml:space="preserve"> Байболова Л.К.,                                                              Адмаева А.М.,                                                 Айтбаева К.Ж.            </w:t>
            </w:r>
          </w:p>
          <w:p w:rsidR="00FE0C9E" w:rsidRPr="00FE0C9E" w:rsidRDefault="00FE0C9E" w:rsidP="00D93F4E">
            <w:pPr>
              <w:spacing w:line="240" w:lineRule="auto"/>
              <w:ind w:left="175"/>
              <w:rPr>
                <w:rFonts w:ascii="Times New Roman" w:hAnsi="Times New Roman" w:cs="Times New Roman"/>
                <w:iCs/>
                <w:szCs w:val="28"/>
                <w:lang w:val="kk-KZ"/>
              </w:rPr>
            </w:pP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lang w:val="kk-KZ"/>
              </w:rPr>
            </w:pPr>
          </w:p>
        </w:tc>
        <w:tc>
          <w:tcPr>
            <w:tcW w:w="2694" w:type="dxa"/>
          </w:tcPr>
          <w:p w:rsidR="00FE0C9E" w:rsidRPr="00FE0C9E" w:rsidRDefault="00FE0C9E" w:rsidP="00D93F4E">
            <w:pPr>
              <w:spacing w:line="240" w:lineRule="auto"/>
              <w:ind w:left="33"/>
              <w:rPr>
                <w:rFonts w:ascii="Times New Roman" w:hAnsi="Times New Roman" w:cs="Times New Roman"/>
                <w:iCs/>
                <w:szCs w:val="28"/>
                <w:lang w:val="kk-KZ"/>
              </w:rPr>
            </w:pPr>
            <w:r w:rsidRPr="00FE0C9E">
              <w:rPr>
                <w:rFonts w:ascii="Times New Roman" w:hAnsi="Times New Roman" w:cs="Times New Roman"/>
                <w:iCs/>
                <w:szCs w:val="28"/>
              </w:rPr>
              <w:t>Анализ оценки качества консервов из мяса кролика</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34"/>
              <w:rPr>
                <w:rFonts w:ascii="Times New Roman" w:hAnsi="Times New Roman" w:cs="Times New Roman"/>
                <w:bCs/>
                <w:iCs/>
                <w:szCs w:val="28"/>
              </w:rPr>
            </w:pPr>
            <w:r w:rsidRPr="00FE0C9E">
              <w:rPr>
                <w:rFonts w:ascii="Times New Roman" w:hAnsi="Times New Roman" w:cs="Times New Roman"/>
                <w:iCs/>
                <w:szCs w:val="28"/>
                <w:lang w:val="kk-KZ"/>
              </w:rPr>
              <w:t xml:space="preserve">Международгная научно-практическая конференция </w:t>
            </w:r>
            <w:r w:rsidRPr="00FE0C9E">
              <w:rPr>
                <w:rFonts w:ascii="Times New Roman" w:hAnsi="Times New Roman" w:cs="Times New Roman"/>
                <w:bCs/>
                <w:iCs/>
                <w:szCs w:val="28"/>
              </w:rPr>
              <w:t>«Инновационные аспекты развития оборудования пищевой и гостиничной индустрии в условиях современности», г.Харьков, Харьковский аграрный университет,</w:t>
            </w:r>
          </w:p>
          <w:p w:rsidR="00FE0C9E" w:rsidRPr="00FE0C9E" w:rsidRDefault="00FE0C9E" w:rsidP="00D93F4E">
            <w:pPr>
              <w:spacing w:line="240" w:lineRule="auto"/>
              <w:ind w:left="34"/>
              <w:rPr>
                <w:rFonts w:ascii="Times New Roman" w:hAnsi="Times New Roman" w:cs="Times New Roman"/>
                <w:bCs/>
                <w:iCs/>
                <w:szCs w:val="28"/>
              </w:rPr>
            </w:pPr>
            <w:r w:rsidRPr="00FE0C9E">
              <w:rPr>
                <w:rFonts w:ascii="Times New Roman" w:hAnsi="Times New Roman" w:cs="Times New Roman"/>
                <w:bCs/>
                <w:iCs/>
                <w:szCs w:val="28"/>
              </w:rPr>
              <w:t xml:space="preserve"> 8-11сентября, 2015г.</w:t>
            </w:r>
          </w:p>
          <w:p w:rsidR="00FE0C9E" w:rsidRPr="00FE0C9E" w:rsidRDefault="00FE0C9E" w:rsidP="00D93F4E">
            <w:pPr>
              <w:spacing w:line="240" w:lineRule="auto"/>
              <w:ind w:left="175"/>
              <w:rPr>
                <w:rFonts w:ascii="Times New Roman" w:hAnsi="Times New Roman" w:cs="Times New Roman"/>
                <w:iCs/>
                <w:szCs w:val="28"/>
                <w:lang w:val="kk-KZ"/>
              </w:rPr>
            </w:pPr>
          </w:p>
        </w:tc>
        <w:tc>
          <w:tcPr>
            <w:tcW w:w="1275" w:type="dxa"/>
          </w:tcPr>
          <w:p w:rsidR="00FE0C9E" w:rsidRPr="00FE0C9E" w:rsidRDefault="00FE0C9E" w:rsidP="00D93F4E">
            <w:pPr>
              <w:spacing w:line="240" w:lineRule="auto"/>
              <w:ind w:left="709" w:firstLine="142"/>
              <w:rPr>
                <w:rFonts w:ascii="Times New Roman" w:hAnsi="Times New Roman" w:cs="Times New Roman"/>
                <w:iCs/>
                <w:szCs w:val="28"/>
                <w:lang w:val="kk-KZ"/>
              </w:rPr>
            </w:pPr>
            <w:r w:rsidRPr="00FE0C9E">
              <w:rPr>
                <w:rFonts w:ascii="Times New Roman" w:hAnsi="Times New Roman" w:cs="Times New Roman"/>
                <w:iCs/>
                <w:szCs w:val="28"/>
                <w:lang w:val="kk-KZ"/>
              </w:rPr>
              <w:t>4</w:t>
            </w:r>
          </w:p>
        </w:tc>
        <w:tc>
          <w:tcPr>
            <w:tcW w:w="2410" w:type="dxa"/>
          </w:tcPr>
          <w:p w:rsidR="00FE0C9E" w:rsidRPr="00FE0C9E" w:rsidRDefault="00FE0C9E" w:rsidP="00D93F4E">
            <w:pPr>
              <w:spacing w:line="240" w:lineRule="auto"/>
              <w:ind w:left="175"/>
              <w:rPr>
                <w:rFonts w:ascii="Times New Roman" w:hAnsi="Times New Roman" w:cs="Times New Roman"/>
                <w:iCs/>
                <w:szCs w:val="28"/>
              </w:rPr>
            </w:pPr>
            <w:proofErr w:type="spellStart"/>
            <w:r w:rsidRPr="00FE0C9E">
              <w:rPr>
                <w:rFonts w:ascii="Times New Roman" w:hAnsi="Times New Roman" w:cs="Times New Roman"/>
                <w:iCs/>
                <w:szCs w:val="28"/>
              </w:rPr>
              <w:t>Изтелиева</w:t>
            </w:r>
            <w:proofErr w:type="spellEnd"/>
            <w:r w:rsidRPr="00FE0C9E">
              <w:rPr>
                <w:rFonts w:ascii="Times New Roman" w:hAnsi="Times New Roman" w:cs="Times New Roman"/>
                <w:iCs/>
                <w:szCs w:val="28"/>
              </w:rPr>
              <w:t xml:space="preserve"> Р.А., </w:t>
            </w:r>
            <w:proofErr w:type="spellStart"/>
            <w:r w:rsidRPr="00FE0C9E">
              <w:rPr>
                <w:rFonts w:ascii="Times New Roman" w:hAnsi="Times New Roman" w:cs="Times New Roman"/>
                <w:iCs/>
                <w:szCs w:val="28"/>
              </w:rPr>
              <w:t>Байболова</w:t>
            </w:r>
            <w:proofErr w:type="spellEnd"/>
            <w:r w:rsidRPr="00FE0C9E">
              <w:rPr>
                <w:rFonts w:ascii="Times New Roman" w:hAnsi="Times New Roman" w:cs="Times New Roman"/>
                <w:iCs/>
                <w:szCs w:val="28"/>
              </w:rPr>
              <w:t xml:space="preserve"> Л.К., </w:t>
            </w:r>
            <w:proofErr w:type="spellStart"/>
            <w:r w:rsidRPr="00FE0C9E">
              <w:rPr>
                <w:rFonts w:ascii="Times New Roman" w:hAnsi="Times New Roman" w:cs="Times New Roman"/>
                <w:iCs/>
                <w:szCs w:val="28"/>
              </w:rPr>
              <w:t>Кизатова</w:t>
            </w:r>
            <w:proofErr w:type="spellEnd"/>
            <w:r w:rsidRPr="00FE0C9E">
              <w:rPr>
                <w:rFonts w:ascii="Times New Roman" w:hAnsi="Times New Roman" w:cs="Times New Roman"/>
                <w:iCs/>
                <w:szCs w:val="28"/>
              </w:rPr>
              <w:t xml:space="preserve"> М.Ж., </w:t>
            </w:r>
            <w:proofErr w:type="spellStart"/>
            <w:r w:rsidRPr="00FE0C9E">
              <w:rPr>
                <w:rFonts w:ascii="Times New Roman" w:hAnsi="Times New Roman" w:cs="Times New Roman"/>
                <w:iCs/>
                <w:szCs w:val="28"/>
              </w:rPr>
              <w:t>Адмаева</w:t>
            </w:r>
            <w:proofErr w:type="spellEnd"/>
            <w:r w:rsidRPr="00FE0C9E">
              <w:rPr>
                <w:rFonts w:ascii="Times New Roman" w:hAnsi="Times New Roman" w:cs="Times New Roman"/>
                <w:iCs/>
                <w:szCs w:val="28"/>
              </w:rPr>
              <w:t xml:space="preserve"> А.М.</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p>
        </w:tc>
        <w:tc>
          <w:tcPr>
            <w:tcW w:w="2694" w:type="dxa"/>
          </w:tcPr>
          <w:p w:rsidR="00FE0C9E" w:rsidRPr="00FE0C9E" w:rsidRDefault="00FE0C9E" w:rsidP="00D93F4E">
            <w:pPr>
              <w:spacing w:line="240" w:lineRule="auto"/>
              <w:ind w:left="33"/>
              <w:rPr>
                <w:rFonts w:ascii="Times New Roman" w:hAnsi="Times New Roman" w:cs="Times New Roman"/>
                <w:iCs/>
                <w:szCs w:val="28"/>
                <w:lang w:val="en-US"/>
              </w:rPr>
            </w:pPr>
            <w:r w:rsidRPr="00FE0C9E">
              <w:rPr>
                <w:rFonts w:ascii="Times New Roman" w:hAnsi="Times New Roman" w:cs="Times New Roman"/>
                <w:iCs/>
                <w:szCs w:val="28"/>
                <w:lang w:val="en-US"/>
              </w:rPr>
              <w:t>Blended juices based on the melons</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Печ.</w:t>
            </w:r>
          </w:p>
        </w:tc>
        <w:tc>
          <w:tcPr>
            <w:tcW w:w="1984" w:type="dxa"/>
          </w:tcPr>
          <w:p w:rsidR="00FE0C9E" w:rsidRPr="00FE0C9E" w:rsidRDefault="00FE0C9E" w:rsidP="00D93F4E">
            <w:pPr>
              <w:spacing w:line="240" w:lineRule="auto"/>
              <w:ind w:left="175"/>
              <w:rPr>
                <w:rFonts w:ascii="Times New Roman" w:hAnsi="Times New Roman" w:cs="Times New Roman"/>
                <w:iCs/>
                <w:szCs w:val="28"/>
                <w:lang w:val="en-US"/>
              </w:rPr>
            </w:pPr>
            <w:r w:rsidRPr="00FE0C9E">
              <w:rPr>
                <w:rFonts w:ascii="Times New Roman" w:hAnsi="Times New Roman" w:cs="Times New Roman"/>
                <w:iCs/>
                <w:szCs w:val="28"/>
                <w:lang w:val="en-US"/>
              </w:rPr>
              <w:t xml:space="preserve">Problems and Prospects of Research in the Americas and Eurasia III International Academic Congress (Buenos Aires, Argentina, 3-5 December 2014), VOLUME I, “Buenos Aires University Press” Buenos Aires 2015, </w:t>
            </w:r>
            <w:r w:rsidRPr="00FE0C9E">
              <w:rPr>
                <w:rFonts w:ascii="Times New Roman" w:hAnsi="Times New Roman" w:cs="Times New Roman"/>
                <w:iCs/>
                <w:szCs w:val="28"/>
              </w:rPr>
              <w:t>С</w:t>
            </w:r>
            <w:r w:rsidRPr="00FE0C9E">
              <w:rPr>
                <w:rFonts w:ascii="Times New Roman" w:hAnsi="Times New Roman" w:cs="Times New Roman"/>
                <w:iCs/>
                <w:szCs w:val="28"/>
                <w:lang w:val="en-US"/>
              </w:rPr>
              <w:t>. 457-464</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lang w:val="kk-KZ"/>
              </w:rPr>
            </w:pPr>
            <w:r w:rsidRPr="00FE0C9E">
              <w:rPr>
                <w:rFonts w:ascii="Times New Roman" w:hAnsi="Times New Roman" w:cs="Times New Roman"/>
                <w:iCs/>
                <w:szCs w:val="28"/>
                <w:lang w:val="kk-KZ"/>
              </w:rPr>
              <w:t>5</w:t>
            </w:r>
          </w:p>
        </w:tc>
        <w:tc>
          <w:tcPr>
            <w:tcW w:w="2410" w:type="dxa"/>
          </w:tcPr>
          <w:p w:rsidR="00FE0C9E" w:rsidRPr="00FE0C9E" w:rsidRDefault="00FE0C9E" w:rsidP="00D93F4E">
            <w:pPr>
              <w:spacing w:line="240" w:lineRule="auto"/>
              <w:ind w:left="34"/>
              <w:rPr>
                <w:rFonts w:ascii="Times New Roman" w:hAnsi="Times New Roman" w:cs="Times New Roman"/>
                <w:bCs/>
                <w:iCs/>
                <w:szCs w:val="28"/>
              </w:rPr>
            </w:pPr>
            <w:proofErr w:type="spellStart"/>
            <w:r w:rsidRPr="00FE0C9E">
              <w:rPr>
                <w:rFonts w:ascii="Times New Roman" w:hAnsi="Times New Roman" w:cs="Times New Roman"/>
                <w:bCs/>
                <w:iCs/>
                <w:szCs w:val="28"/>
              </w:rPr>
              <w:t>Адмаева</w:t>
            </w:r>
            <w:proofErr w:type="spellEnd"/>
            <w:r w:rsidRPr="00FE0C9E">
              <w:rPr>
                <w:rFonts w:ascii="Times New Roman" w:hAnsi="Times New Roman" w:cs="Times New Roman"/>
                <w:bCs/>
                <w:iCs/>
                <w:szCs w:val="28"/>
              </w:rPr>
              <w:t xml:space="preserve"> А.М.,</w:t>
            </w:r>
          </w:p>
          <w:p w:rsidR="00FE0C9E" w:rsidRPr="00FE0C9E" w:rsidRDefault="00FE0C9E" w:rsidP="00D93F4E">
            <w:pPr>
              <w:spacing w:line="240" w:lineRule="auto"/>
              <w:ind w:left="34"/>
              <w:rPr>
                <w:rFonts w:ascii="Times New Roman" w:hAnsi="Times New Roman" w:cs="Times New Roman"/>
                <w:iCs/>
                <w:szCs w:val="28"/>
              </w:rPr>
            </w:pPr>
            <w:hyperlink r:id="rId4" w:tooltip="Медведков Е.Б." w:history="1">
              <w:proofErr w:type="spellStart"/>
              <w:r w:rsidRPr="00FE0C9E">
                <w:rPr>
                  <w:rStyle w:val="a3"/>
                  <w:rFonts w:ascii="Times New Roman" w:hAnsi="Times New Roman" w:cs="Times New Roman"/>
                  <w:iCs/>
                  <w:szCs w:val="28"/>
                </w:rPr>
                <w:t>Медведков</w:t>
              </w:r>
              <w:proofErr w:type="spellEnd"/>
              <w:r w:rsidRPr="00FE0C9E">
                <w:rPr>
                  <w:rStyle w:val="a3"/>
                  <w:rFonts w:ascii="Times New Roman" w:hAnsi="Times New Roman" w:cs="Times New Roman"/>
                  <w:iCs/>
                  <w:szCs w:val="28"/>
                </w:rPr>
                <w:t xml:space="preserve"> Е.Б.</w:t>
              </w:r>
            </w:hyperlink>
            <w:r w:rsidRPr="00FE0C9E">
              <w:rPr>
                <w:rFonts w:ascii="Times New Roman" w:hAnsi="Times New Roman" w:cs="Times New Roman"/>
                <w:iCs/>
                <w:szCs w:val="28"/>
              </w:rPr>
              <w:t>,</w:t>
            </w:r>
            <w:r w:rsidRPr="00FE0C9E">
              <w:rPr>
                <w:rFonts w:ascii="Times New Roman" w:hAnsi="Times New Roman" w:cs="Times New Roman"/>
                <w:iCs/>
                <w:szCs w:val="28"/>
                <w:lang w:val="en-US"/>
              </w:rPr>
              <w:t> </w:t>
            </w:r>
          </w:p>
          <w:p w:rsidR="00FE0C9E" w:rsidRPr="00FE0C9E" w:rsidRDefault="00FE0C9E" w:rsidP="00D93F4E">
            <w:pPr>
              <w:spacing w:line="240" w:lineRule="auto"/>
              <w:ind w:left="34"/>
              <w:rPr>
                <w:rFonts w:ascii="Times New Roman" w:hAnsi="Times New Roman" w:cs="Times New Roman"/>
                <w:iCs/>
                <w:szCs w:val="28"/>
              </w:rPr>
            </w:pPr>
            <w:r w:rsidRPr="00FE0C9E">
              <w:rPr>
                <w:rFonts w:ascii="Times New Roman" w:hAnsi="Times New Roman" w:cs="Times New Roman"/>
                <w:iCs/>
                <w:szCs w:val="28"/>
              </w:rPr>
              <w:t xml:space="preserve">Азимова С.Т., </w:t>
            </w:r>
          </w:p>
          <w:p w:rsidR="00FE0C9E" w:rsidRPr="00FE0C9E" w:rsidRDefault="00FE0C9E" w:rsidP="00D93F4E">
            <w:pPr>
              <w:spacing w:line="240" w:lineRule="auto"/>
              <w:ind w:left="34"/>
              <w:rPr>
                <w:rFonts w:ascii="Times New Roman" w:hAnsi="Times New Roman" w:cs="Times New Roman"/>
                <w:iCs/>
                <w:szCs w:val="28"/>
              </w:rPr>
            </w:pPr>
            <w:proofErr w:type="spellStart"/>
            <w:r w:rsidRPr="00FE0C9E">
              <w:rPr>
                <w:rFonts w:ascii="Times New Roman" w:hAnsi="Times New Roman" w:cs="Times New Roman"/>
                <w:iCs/>
                <w:szCs w:val="28"/>
              </w:rPr>
              <w:t>Изтелиева</w:t>
            </w:r>
            <w:proofErr w:type="spellEnd"/>
            <w:r w:rsidRPr="00FE0C9E">
              <w:rPr>
                <w:rFonts w:ascii="Times New Roman" w:hAnsi="Times New Roman" w:cs="Times New Roman"/>
                <w:iCs/>
                <w:szCs w:val="28"/>
              </w:rPr>
              <w:t xml:space="preserve"> Р.А.</w:t>
            </w:r>
          </w:p>
        </w:tc>
      </w:tr>
      <w:tr w:rsidR="00FE0C9E" w:rsidRPr="00FE0C9E" w:rsidTr="00D93F4E">
        <w:tc>
          <w:tcPr>
            <w:tcW w:w="567" w:type="dxa"/>
          </w:tcPr>
          <w:p w:rsidR="00FE0C9E" w:rsidRPr="00FE0C9E" w:rsidRDefault="00FE0C9E" w:rsidP="00D93F4E">
            <w:pPr>
              <w:spacing w:line="240" w:lineRule="auto"/>
              <w:ind w:left="709" w:firstLine="142"/>
              <w:rPr>
                <w:rFonts w:ascii="Times New Roman" w:hAnsi="Times New Roman" w:cs="Times New Roman"/>
                <w:iCs/>
                <w:szCs w:val="28"/>
              </w:rPr>
            </w:pPr>
          </w:p>
        </w:tc>
        <w:tc>
          <w:tcPr>
            <w:tcW w:w="2694" w:type="dxa"/>
          </w:tcPr>
          <w:p w:rsidR="00FE0C9E" w:rsidRPr="00FE0C9E" w:rsidRDefault="00FE0C9E" w:rsidP="00D93F4E">
            <w:pPr>
              <w:spacing w:line="240" w:lineRule="auto"/>
              <w:ind w:left="33"/>
              <w:rPr>
                <w:rFonts w:ascii="Times New Roman" w:hAnsi="Times New Roman" w:cs="Times New Roman"/>
                <w:iCs/>
                <w:szCs w:val="28"/>
                <w:lang w:val="en-US"/>
              </w:rPr>
            </w:pPr>
            <w:r w:rsidRPr="00FE0C9E">
              <w:rPr>
                <w:rFonts w:ascii="Times New Roman" w:hAnsi="Times New Roman" w:cs="Times New Roman"/>
                <w:iCs/>
                <w:szCs w:val="28"/>
                <w:lang w:val="en-US"/>
              </w:rPr>
              <w:t xml:space="preserve">The influence of a Preparation of </w:t>
            </w:r>
            <w:proofErr w:type="spellStart"/>
            <w:r w:rsidRPr="00FE0C9E">
              <w:rPr>
                <w:rFonts w:ascii="Times New Roman" w:hAnsi="Times New Roman" w:cs="Times New Roman"/>
                <w:iCs/>
                <w:szCs w:val="28"/>
                <w:lang w:val="en-US"/>
              </w:rPr>
              <w:t>Ekofiltrum</w:t>
            </w:r>
            <w:proofErr w:type="spellEnd"/>
            <w:r w:rsidRPr="00FE0C9E">
              <w:rPr>
                <w:rFonts w:ascii="Times New Roman" w:hAnsi="Times New Roman" w:cs="Times New Roman"/>
                <w:iCs/>
                <w:szCs w:val="28"/>
                <w:lang w:val="en-US"/>
              </w:rPr>
              <w:t xml:space="preserve"> on Quality of Rabbit’s Meat</w:t>
            </w:r>
          </w:p>
        </w:tc>
        <w:tc>
          <w:tcPr>
            <w:tcW w:w="1418" w:type="dxa"/>
          </w:tcPr>
          <w:p w:rsidR="00FE0C9E" w:rsidRPr="00FE0C9E" w:rsidRDefault="00FE0C9E" w:rsidP="00D93F4E">
            <w:pPr>
              <w:spacing w:line="240" w:lineRule="auto"/>
              <w:rPr>
                <w:rFonts w:ascii="Times New Roman" w:hAnsi="Times New Roman" w:cs="Times New Roman"/>
                <w:iCs/>
                <w:szCs w:val="28"/>
                <w:lang w:val="kk-KZ"/>
              </w:rPr>
            </w:pPr>
            <w:r w:rsidRPr="00FE0C9E">
              <w:rPr>
                <w:rFonts w:ascii="Times New Roman" w:hAnsi="Times New Roman" w:cs="Times New Roman"/>
                <w:iCs/>
                <w:szCs w:val="28"/>
                <w:lang w:val="kk-KZ"/>
              </w:rPr>
              <w:t xml:space="preserve">Печ. Статья с импакт-фактором </w:t>
            </w:r>
            <w:r w:rsidRPr="00FE0C9E">
              <w:rPr>
                <w:rFonts w:ascii="Times New Roman" w:hAnsi="Times New Roman" w:cs="Times New Roman"/>
                <w:iCs/>
                <w:szCs w:val="28"/>
                <w:lang w:val="en-US"/>
              </w:rPr>
              <w:t>SKOPUS</w:t>
            </w:r>
          </w:p>
        </w:tc>
        <w:tc>
          <w:tcPr>
            <w:tcW w:w="1984" w:type="dxa"/>
          </w:tcPr>
          <w:p w:rsidR="00FE0C9E" w:rsidRPr="00FE0C9E" w:rsidRDefault="00FE0C9E" w:rsidP="00D93F4E">
            <w:pPr>
              <w:spacing w:line="240" w:lineRule="auto"/>
              <w:ind w:left="175"/>
              <w:rPr>
                <w:rFonts w:ascii="Times New Roman" w:hAnsi="Times New Roman" w:cs="Times New Roman"/>
                <w:b/>
                <w:iCs/>
                <w:szCs w:val="28"/>
                <w:lang w:val="en-US"/>
              </w:rPr>
            </w:pPr>
            <w:r w:rsidRPr="00FE0C9E">
              <w:rPr>
                <w:rFonts w:ascii="Times New Roman" w:hAnsi="Times New Roman" w:cs="Times New Roman"/>
                <w:b/>
                <w:iCs/>
                <w:szCs w:val="28"/>
                <w:lang w:val="en-US"/>
              </w:rPr>
              <w:t>Research Journal of Pharmaceutical, Biological and Chemical Sciences, September-</w:t>
            </w:r>
            <w:proofErr w:type="spellStart"/>
            <w:r w:rsidRPr="00FE0C9E">
              <w:rPr>
                <w:rFonts w:ascii="Times New Roman" w:hAnsi="Times New Roman" w:cs="Times New Roman"/>
                <w:b/>
                <w:iCs/>
                <w:szCs w:val="28"/>
                <w:lang w:val="en-US"/>
              </w:rPr>
              <w:t>Oktober</w:t>
            </w:r>
            <w:proofErr w:type="spellEnd"/>
            <w:r w:rsidRPr="00FE0C9E">
              <w:rPr>
                <w:rFonts w:ascii="Times New Roman" w:hAnsi="Times New Roman" w:cs="Times New Roman"/>
                <w:b/>
                <w:iCs/>
                <w:szCs w:val="28"/>
                <w:lang w:val="en-US"/>
              </w:rPr>
              <w:t xml:space="preserve"> 2015.</w:t>
            </w:r>
          </w:p>
        </w:tc>
        <w:tc>
          <w:tcPr>
            <w:tcW w:w="1275" w:type="dxa"/>
          </w:tcPr>
          <w:p w:rsidR="00FE0C9E" w:rsidRPr="00FE0C9E" w:rsidRDefault="00FE0C9E" w:rsidP="00D93F4E">
            <w:pPr>
              <w:spacing w:line="240" w:lineRule="auto"/>
              <w:ind w:left="709" w:firstLine="142"/>
              <w:rPr>
                <w:rFonts w:ascii="Times New Roman" w:hAnsi="Times New Roman" w:cs="Times New Roman"/>
                <w:iCs/>
                <w:szCs w:val="28"/>
                <w:lang w:val="kk-KZ"/>
              </w:rPr>
            </w:pPr>
            <w:r w:rsidRPr="00FE0C9E">
              <w:rPr>
                <w:rFonts w:ascii="Times New Roman" w:hAnsi="Times New Roman" w:cs="Times New Roman"/>
                <w:iCs/>
                <w:szCs w:val="28"/>
                <w:lang w:val="kk-KZ"/>
              </w:rPr>
              <w:t>5</w:t>
            </w:r>
          </w:p>
        </w:tc>
        <w:tc>
          <w:tcPr>
            <w:tcW w:w="2410" w:type="dxa"/>
          </w:tcPr>
          <w:p w:rsidR="00FE0C9E" w:rsidRPr="00FE0C9E" w:rsidRDefault="00FE0C9E" w:rsidP="00D93F4E">
            <w:pPr>
              <w:spacing w:line="240" w:lineRule="auto"/>
              <w:ind w:left="34"/>
              <w:rPr>
                <w:rFonts w:ascii="Times New Roman" w:hAnsi="Times New Roman" w:cs="Times New Roman"/>
                <w:iCs/>
                <w:szCs w:val="28"/>
                <w:lang w:val="kk-KZ"/>
              </w:rPr>
            </w:pPr>
            <w:r w:rsidRPr="00FE0C9E">
              <w:rPr>
                <w:rFonts w:ascii="Times New Roman" w:hAnsi="Times New Roman" w:cs="Times New Roman"/>
                <w:iCs/>
                <w:szCs w:val="28"/>
                <w:lang w:val="kk-KZ"/>
              </w:rPr>
              <w:t>Iztelieva R.A., Baibolova L.K., Toktamyssova A.B., Nurmukhanbetova D.E., Mussayeva S.D.</w:t>
            </w:r>
          </w:p>
        </w:tc>
      </w:tr>
    </w:tbl>
    <w:p w:rsidR="00FE0C9E" w:rsidRPr="00FE0C9E" w:rsidRDefault="00FE0C9E" w:rsidP="00FE0C9E">
      <w:pPr>
        <w:spacing w:line="240" w:lineRule="auto"/>
        <w:ind w:left="709" w:firstLine="142"/>
        <w:rPr>
          <w:rFonts w:ascii="Times New Roman" w:hAnsi="Times New Roman" w:cs="Times New Roman"/>
          <w:iCs/>
          <w:szCs w:val="28"/>
          <w:lang w:val="kk-KZ"/>
        </w:rPr>
      </w:pPr>
    </w:p>
    <w:p w:rsidR="00FE0C9E" w:rsidRPr="00FE0C9E" w:rsidRDefault="00FE0C9E" w:rsidP="00FE0C9E">
      <w:pPr>
        <w:spacing w:line="240" w:lineRule="auto"/>
        <w:ind w:left="709" w:firstLine="142"/>
        <w:rPr>
          <w:rFonts w:ascii="Times New Roman" w:hAnsi="Times New Roman" w:cs="Times New Roman"/>
          <w:i/>
          <w:iCs/>
          <w:szCs w:val="28"/>
          <w:lang w:val="kk-KZ"/>
        </w:rPr>
      </w:pPr>
      <w:r w:rsidRPr="00FE0C9E">
        <w:rPr>
          <w:rFonts w:ascii="Times New Roman" w:hAnsi="Times New Roman" w:cs="Times New Roman"/>
          <w:i/>
          <w:iCs/>
          <w:szCs w:val="28"/>
          <w:lang w:val="kk-KZ"/>
        </w:rPr>
        <w:t>Ғылыми-зерттеу және педагогикалық қызметтегі жетістіктер (марапаттар)</w:t>
      </w:r>
    </w:p>
    <w:p w:rsidR="00FE0C9E" w:rsidRPr="00FE0C9E" w:rsidRDefault="00FE0C9E" w:rsidP="00FE0C9E">
      <w:pPr>
        <w:spacing w:line="240" w:lineRule="auto"/>
        <w:ind w:left="709" w:firstLine="142"/>
        <w:rPr>
          <w:rFonts w:ascii="Times New Roman" w:hAnsi="Times New Roman" w:cs="Times New Roman"/>
          <w:i/>
          <w:iCs/>
          <w:szCs w:val="28"/>
          <w:lang w:val="kk-KZ"/>
        </w:rPr>
      </w:pPr>
    </w:p>
    <w:p w:rsidR="00FE0C9E" w:rsidRPr="00FE0C9E" w:rsidRDefault="00FE0C9E" w:rsidP="00FE0C9E">
      <w:pPr>
        <w:spacing w:line="240" w:lineRule="auto"/>
        <w:ind w:left="709" w:firstLine="142"/>
        <w:rPr>
          <w:rFonts w:ascii="Times New Roman" w:hAnsi="Times New Roman" w:cs="Times New Roman"/>
          <w:b/>
          <w:iCs/>
          <w:szCs w:val="28"/>
          <w:lang w:val="kk-KZ"/>
        </w:rPr>
      </w:pPr>
      <w:r w:rsidRPr="00FE0C9E">
        <w:rPr>
          <w:rFonts w:ascii="Times New Roman" w:hAnsi="Times New Roman" w:cs="Times New Roman"/>
          <w:b/>
          <w:iCs/>
          <w:szCs w:val="28"/>
          <w:lang w:val="kk-KZ"/>
        </w:rPr>
        <w:lastRenderedPageBreak/>
        <w:t>6. Ғылыми біліктілікті арттыру</w:t>
      </w:r>
    </w:p>
    <w:p w:rsidR="00FE0C9E" w:rsidRPr="00FE0C9E" w:rsidRDefault="00FE0C9E" w:rsidP="00FE0C9E">
      <w:pPr>
        <w:spacing w:line="240" w:lineRule="auto"/>
        <w:ind w:left="709" w:firstLine="142"/>
        <w:rPr>
          <w:rFonts w:ascii="Times New Roman" w:hAnsi="Times New Roman" w:cs="Times New Roman"/>
          <w:iCs/>
          <w:szCs w:val="28"/>
          <w:lang w:val="kk-KZ"/>
        </w:rPr>
      </w:pPr>
      <w:r w:rsidRPr="00FE0C9E">
        <w:rPr>
          <w:rFonts w:ascii="Times New Roman" w:hAnsi="Times New Roman" w:cs="Times New Roman"/>
          <w:iCs/>
          <w:szCs w:val="28"/>
          <w:lang w:val="kk-KZ"/>
        </w:rPr>
        <w:t>Шетелдік тәжиребе Испания мемлекеті, Луго қаласы, Сантьяго де Компостела университеті.</w:t>
      </w:r>
    </w:p>
    <w:p w:rsidR="00FE0C9E" w:rsidRPr="00FE0C9E" w:rsidRDefault="00FE0C9E" w:rsidP="00FE0C9E">
      <w:pPr>
        <w:spacing w:line="240" w:lineRule="auto"/>
        <w:ind w:left="709" w:firstLine="142"/>
        <w:rPr>
          <w:rFonts w:ascii="Times New Roman" w:hAnsi="Times New Roman" w:cs="Times New Roman"/>
          <w:i/>
          <w:iCs/>
          <w:szCs w:val="28"/>
          <w:lang w:val="kk-KZ"/>
        </w:rPr>
      </w:pPr>
    </w:p>
    <w:p w:rsidR="00FE0C9E" w:rsidRPr="00FE0C9E" w:rsidRDefault="00FE0C9E" w:rsidP="00FE0C9E">
      <w:pPr>
        <w:spacing w:line="240" w:lineRule="auto"/>
        <w:ind w:left="709" w:firstLine="142"/>
        <w:rPr>
          <w:rFonts w:ascii="Times New Roman" w:hAnsi="Times New Roman" w:cs="Times New Roman"/>
          <w:b/>
          <w:szCs w:val="28"/>
        </w:rPr>
      </w:pPr>
      <w:r w:rsidRPr="00FE0C9E">
        <w:rPr>
          <w:rFonts w:ascii="Times New Roman" w:hAnsi="Times New Roman" w:cs="Times New Roman"/>
          <w:b/>
          <w:szCs w:val="28"/>
        </w:rPr>
        <w:t xml:space="preserve">7. </w:t>
      </w:r>
      <w:proofErr w:type="spellStart"/>
      <w:r w:rsidRPr="00FE0C9E">
        <w:rPr>
          <w:rFonts w:ascii="Times New Roman" w:hAnsi="Times New Roman" w:cs="Times New Roman"/>
          <w:b/>
          <w:szCs w:val="28"/>
        </w:rPr>
        <w:t>Электронды</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адресі</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байланыстар</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жұмыс,</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үй,</w:t>
      </w:r>
      <w:proofErr w:type="spellEnd"/>
      <w:r w:rsidRPr="00FE0C9E">
        <w:rPr>
          <w:rFonts w:ascii="Times New Roman" w:hAnsi="Times New Roman" w:cs="Times New Roman"/>
          <w:b/>
          <w:szCs w:val="28"/>
        </w:rPr>
        <w:t xml:space="preserve"> </w:t>
      </w:r>
      <w:proofErr w:type="spellStart"/>
      <w:r w:rsidRPr="00FE0C9E">
        <w:rPr>
          <w:rFonts w:ascii="Times New Roman" w:hAnsi="Times New Roman" w:cs="Times New Roman"/>
          <w:b/>
          <w:szCs w:val="28"/>
        </w:rPr>
        <w:t>ұялы</w:t>
      </w:r>
      <w:proofErr w:type="spellEnd"/>
      <w:r w:rsidRPr="00FE0C9E">
        <w:rPr>
          <w:rFonts w:ascii="Times New Roman" w:hAnsi="Times New Roman" w:cs="Times New Roman"/>
          <w:b/>
          <w:szCs w:val="28"/>
        </w:rPr>
        <w:t xml:space="preserve"> тел.)</w:t>
      </w:r>
    </w:p>
    <w:p w:rsidR="00FE0C9E" w:rsidRPr="00FE0C9E" w:rsidRDefault="00FE0C9E" w:rsidP="00FE0C9E">
      <w:pPr>
        <w:spacing w:line="240" w:lineRule="auto"/>
        <w:ind w:left="709" w:firstLine="142"/>
        <w:rPr>
          <w:rFonts w:ascii="Times New Roman" w:hAnsi="Times New Roman" w:cs="Times New Roman"/>
          <w:i/>
          <w:szCs w:val="28"/>
        </w:rPr>
      </w:pPr>
      <w:hyperlink r:id="rId5" w:history="1">
        <w:r w:rsidRPr="00FE0C9E">
          <w:rPr>
            <w:rStyle w:val="a3"/>
            <w:rFonts w:ascii="Times New Roman" w:hAnsi="Times New Roman" w:cs="Times New Roman"/>
            <w:i/>
            <w:szCs w:val="28"/>
            <w:lang w:val="en-US"/>
          </w:rPr>
          <w:t>Iztelieva</w:t>
        </w:r>
        <w:r w:rsidRPr="00FE0C9E">
          <w:rPr>
            <w:rStyle w:val="a3"/>
            <w:rFonts w:ascii="Times New Roman" w:hAnsi="Times New Roman" w:cs="Times New Roman"/>
            <w:i/>
            <w:szCs w:val="28"/>
          </w:rPr>
          <w:t>80@</w:t>
        </w:r>
        <w:r w:rsidRPr="00FE0C9E">
          <w:rPr>
            <w:rStyle w:val="a3"/>
            <w:rFonts w:ascii="Times New Roman" w:hAnsi="Times New Roman" w:cs="Times New Roman"/>
            <w:i/>
            <w:szCs w:val="28"/>
            <w:lang w:val="en-US"/>
          </w:rPr>
          <w:t>mail</w:t>
        </w:r>
        <w:r w:rsidRPr="00FE0C9E">
          <w:rPr>
            <w:rStyle w:val="a3"/>
            <w:rFonts w:ascii="Times New Roman" w:hAnsi="Times New Roman" w:cs="Times New Roman"/>
            <w:i/>
            <w:szCs w:val="28"/>
          </w:rPr>
          <w:t>.</w:t>
        </w:r>
        <w:proofErr w:type="spellStart"/>
        <w:r w:rsidRPr="00FE0C9E">
          <w:rPr>
            <w:rStyle w:val="a3"/>
            <w:rFonts w:ascii="Times New Roman" w:hAnsi="Times New Roman" w:cs="Times New Roman"/>
            <w:i/>
            <w:szCs w:val="28"/>
            <w:lang w:val="en-US"/>
          </w:rPr>
          <w:t>ru</w:t>
        </w:r>
        <w:proofErr w:type="spellEnd"/>
      </w:hyperlink>
      <w:r w:rsidRPr="00FE0C9E">
        <w:rPr>
          <w:rFonts w:ascii="Times New Roman" w:hAnsi="Times New Roman" w:cs="Times New Roman"/>
          <w:i/>
          <w:szCs w:val="28"/>
        </w:rPr>
        <w:t>, 8701 444</w:t>
      </w:r>
      <w:r w:rsidRPr="00FE0C9E">
        <w:rPr>
          <w:rFonts w:ascii="Times New Roman" w:hAnsi="Times New Roman" w:cs="Times New Roman"/>
          <w:i/>
          <w:szCs w:val="28"/>
          <w:lang w:val="en-US"/>
        </w:rPr>
        <w:t> </w:t>
      </w:r>
      <w:r w:rsidRPr="00FE0C9E">
        <w:rPr>
          <w:rFonts w:ascii="Times New Roman" w:hAnsi="Times New Roman" w:cs="Times New Roman"/>
          <w:i/>
          <w:szCs w:val="28"/>
        </w:rPr>
        <w:t>200 92, 8707 282 1980</w:t>
      </w:r>
    </w:p>
    <w:p w:rsidR="00FE0C9E" w:rsidRPr="00FE0C9E" w:rsidRDefault="00FE0C9E" w:rsidP="00FE0C9E">
      <w:pPr>
        <w:spacing w:line="240" w:lineRule="auto"/>
        <w:ind w:left="709" w:firstLine="142"/>
        <w:rPr>
          <w:rFonts w:ascii="Times New Roman" w:hAnsi="Times New Roman" w:cs="Times New Roman"/>
          <w:szCs w:val="28"/>
        </w:rPr>
      </w:pPr>
    </w:p>
    <w:p w:rsidR="00FE0C9E" w:rsidRPr="00FE0C9E" w:rsidRDefault="00FE0C9E" w:rsidP="00FE0C9E">
      <w:pPr>
        <w:spacing w:line="240" w:lineRule="auto"/>
        <w:ind w:left="709" w:firstLine="142"/>
        <w:rPr>
          <w:rFonts w:ascii="Times New Roman" w:hAnsi="Times New Roman" w:cs="Times New Roman"/>
          <w:szCs w:val="28"/>
        </w:rPr>
      </w:pPr>
    </w:p>
    <w:p w:rsidR="00C8025C" w:rsidRPr="00FE0C9E" w:rsidRDefault="00C8025C">
      <w:pPr>
        <w:rPr>
          <w:rFonts w:ascii="Times New Roman" w:hAnsi="Times New Roman" w:cs="Times New Roman"/>
          <w:sz w:val="24"/>
          <w:szCs w:val="24"/>
        </w:rPr>
      </w:pPr>
    </w:p>
    <w:sectPr w:rsidR="00C8025C" w:rsidRPr="00FE0C9E" w:rsidSect="006A0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1E2F"/>
    <w:rsid w:val="006A015B"/>
    <w:rsid w:val="00771E2F"/>
    <w:rsid w:val="00C8025C"/>
    <w:rsid w:val="00FE0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5B"/>
  </w:style>
  <w:style w:type="paragraph" w:styleId="1">
    <w:name w:val="heading 1"/>
    <w:basedOn w:val="a"/>
    <w:next w:val="a"/>
    <w:link w:val="10"/>
    <w:qFormat/>
    <w:rsid w:val="00FE0C9E"/>
    <w:pPr>
      <w:keepNext/>
      <w:keepLines/>
      <w:pageBreakBefore/>
      <w:widowControl w:val="0"/>
      <w:spacing w:after="480" w:line="240" w:lineRule="auto"/>
      <w:jc w:val="center"/>
      <w:outlineLvl w:val="0"/>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C9E"/>
    <w:rPr>
      <w:rFonts w:ascii="Times New Roman" w:eastAsia="Times New Roman" w:hAnsi="Times New Roman" w:cs="Times New Roman"/>
      <w:b/>
      <w:sz w:val="32"/>
      <w:szCs w:val="20"/>
      <w:lang w:val="uk-UA"/>
    </w:rPr>
  </w:style>
  <w:style w:type="character" w:styleId="a3">
    <w:name w:val="Hyperlink"/>
    <w:rsid w:val="00FE0C9E"/>
    <w:rPr>
      <w:color w:val="0000FF"/>
      <w:u w:val="single"/>
    </w:rPr>
  </w:style>
  <w:style w:type="paragraph" w:styleId="a4">
    <w:name w:val="Title"/>
    <w:basedOn w:val="a"/>
    <w:link w:val="a5"/>
    <w:qFormat/>
    <w:rsid w:val="00FE0C9E"/>
    <w:pPr>
      <w:spacing w:after="0" w:line="240" w:lineRule="auto"/>
      <w:jc w:val="center"/>
    </w:pPr>
    <w:rPr>
      <w:rFonts w:ascii="Times New Roman" w:eastAsia="Times New Roman" w:hAnsi="Times New Roman" w:cs="Times New Roman"/>
      <w:b/>
      <w:sz w:val="28"/>
      <w:szCs w:val="20"/>
      <w:lang/>
    </w:rPr>
  </w:style>
  <w:style w:type="character" w:customStyle="1" w:styleId="a5">
    <w:name w:val="Название Знак"/>
    <w:basedOn w:val="a0"/>
    <w:link w:val="a4"/>
    <w:rsid w:val="00FE0C9E"/>
    <w:rPr>
      <w:rFonts w:ascii="Times New Roman" w:eastAsia="Times New Roman" w:hAnsi="Times New Roman" w:cs="Times New Roman"/>
      <w:b/>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ztelieva80@mail.ru" TargetMode="External"/><Relationship Id="rId4" Type="http://schemas.openxmlformats.org/officeDocument/2006/relationships/hyperlink" Target="http://7universum.com/ru/tech/authors/item/medvedkov-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5889</Characters>
  <Application>Microsoft Office Word</Application>
  <DocSecurity>0</DocSecurity>
  <Lines>49</Lines>
  <Paragraphs>13</Paragraphs>
  <ScaleCrop>false</ScaleCrop>
  <Company>Reanimator Extreme Edition</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2015-11-24T11:32:00Z</dcterms:created>
  <dcterms:modified xsi:type="dcterms:W3CDTF">2015-11-24T11:32:00Z</dcterms:modified>
</cp:coreProperties>
</file>